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D58FDD" w14:textId="7201B458" w:rsidR="00547448" w:rsidRDefault="00547448" w:rsidP="00547448">
      <w:pPr>
        <w:pStyle w:val="CRCoverPage"/>
        <w:tabs>
          <w:tab w:val="right" w:pos="9639"/>
        </w:tabs>
        <w:spacing w:after="0"/>
        <w:rPr>
          <w:b/>
          <w:i/>
          <w:noProof/>
          <w:sz w:val="28"/>
        </w:rPr>
      </w:pPr>
      <w:bookmarkStart w:id="0" w:name="_Hlk148443513"/>
      <w:r>
        <w:rPr>
          <w:b/>
          <w:noProof/>
          <w:sz w:val="24"/>
        </w:rPr>
        <w:t>3GPP TSG-SA WG4 Meeting #126</w:t>
      </w:r>
      <w:r>
        <w:rPr>
          <w:b/>
          <w:i/>
          <w:noProof/>
          <w:sz w:val="28"/>
        </w:rPr>
        <w:tab/>
      </w:r>
      <w:r>
        <w:rPr>
          <w:b/>
          <w:noProof/>
          <w:sz w:val="24"/>
        </w:rPr>
        <w:t>S4-23160</w:t>
      </w:r>
      <w:r>
        <w:rPr>
          <w:b/>
          <w:noProof/>
          <w:sz w:val="24"/>
        </w:rPr>
        <w:t>9</w:t>
      </w:r>
    </w:p>
    <w:p w14:paraId="7FFCCF8C" w14:textId="77777777" w:rsidR="00547448" w:rsidRDefault="00547448" w:rsidP="00547448">
      <w:pPr>
        <w:pStyle w:val="CRCoverPage"/>
        <w:outlineLvl w:val="0"/>
        <w:rPr>
          <w:b/>
          <w:noProof/>
          <w:sz w:val="24"/>
        </w:rPr>
      </w:pPr>
      <w:r>
        <w:rPr>
          <w:b/>
          <w:noProof/>
          <w:sz w:val="24"/>
        </w:rPr>
        <w:t>Chicago, USA, 13 - 17 November 2023</w:t>
      </w:r>
    </w:p>
    <w:p w14:paraId="20B32BE4" w14:textId="77777777" w:rsidR="00547448" w:rsidRPr="007B5456" w:rsidRDefault="00547448" w:rsidP="00547448">
      <w:pPr>
        <w:spacing w:after="120"/>
        <w:ind w:left="1985" w:hanging="1985"/>
        <w:rPr>
          <w:rFonts w:ascii="Arial" w:hAnsi="Arial" w:cs="Arial"/>
          <w:bCs/>
        </w:rPr>
      </w:pPr>
    </w:p>
    <w:tbl>
      <w:tblPr>
        <w:tblW w:w="9639" w:type="dxa"/>
        <w:tblLayout w:type="fixed"/>
        <w:tblCellMar>
          <w:left w:w="57" w:type="dxa"/>
          <w:right w:w="57" w:type="dxa"/>
        </w:tblCellMar>
        <w:tblLook w:val="0000" w:firstRow="0" w:lastRow="0" w:firstColumn="0" w:lastColumn="0" w:noHBand="0" w:noVBand="0"/>
      </w:tblPr>
      <w:tblGrid>
        <w:gridCol w:w="1104"/>
        <w:gridCol w:w="441"/>
        <w:gridCol w:w="188"/>
        <w:gridCol w:w="461"/>
        <w:gridCol w:w="3193"/>
        <w:gridCol w:w="68"/>
        <w:gridCol w:w="4184"/>
      </w:tblGrid>
      <w:tr w:rsidR="006F7FE2" w:rsidRPr="006F7FE2" w14:paraId="1A28FB08" w14:textId="77777777" w:rsidTr="006F7FE2">
        <w:trPr>
          <w:cantSplit/>
        </w:trPr>
        <w:tc>
          <w:tcPr>
            <w:tcW w:w="1104" w:type="dxa"/>
            <w:vMerge w:val="restart"/>
            <w:vAlign w:val="center"/>
          </w:tcPr>
          <w:p w14:paraId="2E69771C" w14:textId="77777777" w:rsidR="006F7FE2" w:rsidRPr="006F7FE2" w:rsidRDefault="006F7FE2" w:rsidP="006F7FE2">
            <w:pPr>
              <w:spacing w:before="0"/>
              <w:jc w:val="center"/>
              <w:rPr>
                <w:sz w:val="20"/>
                <w:szCs w:val="20"/>
              </w:rPr>
            </w:pPr>
            <w:bookmarkStart w:id="1" w:name="dnum" w:colFirst="2" w:colLast="2"/>
            <w:bookmarkStart w:id="2" w:name="dtableau"/>
            <w:bookmarkEnd w:id="0"/>
            <w:r w:rsidRPr="006F7FE2">
              <w:rPr>
                <w:noProof/>
              </w:rPr>
              <w:drawing>
                <wp:inline distT="0" distB="0" distL="0" distR="0" wp14:anchorId="6B50D193" wp14:editId="1684EA91">
                  <wp:extent cx="647700" cy="704850"/>
                  <wp:effectExtent l="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1" w:type="dxa"/>
            <w:gridSpan w:val="5"/>
            <w:vMerge w:val="restart"/>
          </w:tcPr>
          <w:p w14:paraId="1F0B455D" w14:textId="77777777" w:rsidR="006F7FE2" w:rsidRPr="006F7FE2" w:rsidRDefault="006F7FE2" w:rsidP="006F7FE2">
            <w:pPr>
              <w:rPr>
                <w:sz w:val="16"/>
                <w:szCs w:val="16"/>
              </w:rPr>
            </w:pPr>
            <w:r w:rsidRPr="006F7FE2">
              <w:rPr>
                <w:sz w:val="16"/>
                <w:szCs w:val="16"/>
              </w:rPr>
              <w:t>INTERNATIONAL TELECOMMUNICATION UNION</w:t>
            </w:r>
          </w:p>
          <w:p w14:paraId="0E70D29C" w14:textId="77777777" w:rsidR="006F7FE2" w:rsidRPr="006F7FE2" w:rsidRDefault="006F7FE2" w:rsidP="006F7FE2">
            <w:pPr>
              <w:rPr>
                <w:b/>
                <w:bCs/>
                <w:sz w:val="26"/>
                <w:szCs w:val="26"/>
              </w:rPr>
            </w:pPr>
            <w:r w:rsidRPr="006F7FE2">
              <w:rPr>
                <w:b/>
                <w:bCs/>
                <w:sz w:val="26"/>
                <w:szCs w:val="26"/>
              </w:rPr>
              <w:t>TELECOMMUNICATION</w:t>
            </w:r>
            <w:r w:rsidRPr="006F7FE2">
              <w:rPr>
                <w:b/>
                <w:bCs/>
                <w:sz w:val="26"/>
                <w:szCs w:val="26"/>
              </w:rPr>
              <w:br/>
              <w:t>STANDARDIZATION SECTOR</w:t>
            </w:r>
          </w:p>
          <w:p w14:paraId="194C6BA3" w14:textId="77777777" w:rsidR="006F7FE2" w:rsidRPr="006F7FE2" w:rsidRDefault="006F7FE2" w:rsidP="006F7FE2">
            <w:pPr>
              <w:rPr>
                <w:sz w:val="20"/>
                <w:szCs w:val="20"/>
              </w:rPr>
            </w:pPr>
            <w:r w:rsidRPr="006F7FE2">
              <w:rPr>
                <w:sz w:val="20"/>
                <w:szCs w:val="20"/>
              </w:rPr>
              <w:t xml:space="preserve">STUDY PERIOD </w:t>
            </w:r>
            <w:bookmarkStart w:id="3" w:name="dstudyperiod"/>
            <w:r w:rsidRPr="006F7FE2">
              <w:rPr>
                <w:sz w:val="20"/>
              </w:rPr>
              <w:t>2022</w:t>
            </w:r>
            <w:r w:rsidRPr="006F7FE2">
              <w:rPr>
                <w:sz w:val="20"/>
                <w:szCs w:val="20"/>
              </w:rPr>
              <w:t>-</w:t>
            </w:r>
            <w:r w:rsidRPr="006F7FE2">
              <w:rPr>
                <w:sz w:val="20"/>
              </w:rPr>
              <w:t>2024</w:t>
            </w:r>
            <w:bookmarkEnd w:id="3"/>
          </w:p>
        </w:tc>
        <w:tc>
          <w:tcPr>
            <w:tcW w:w="4184" w:type="dxa"/>
            <w:vAlign w:val="center"/>
          </w:tcPr>
          <w:p w14:paraId="23CA1233" w14:textId="4FF80BD6" w:rsidR="006F7FE2" w:rsidRPr="006F7FE2" w:rsidRDefault="006F7FE2" w:rsidP="006F7FE2">
            <w:pPr>
              <w:pStyle w:val="Docnumber"/>
            </w:pPr>
            <w:r>
              <w:t>FG-MV-LS20</w:t>
            </w:r>
          </w:p>
        </w:tc>
      </w:tr>
      <w:tr w:rsidR="006F7FE2" w:rsidRPr="006F7FE2" w14:paraId="6D1C35C2" w14:textId="77777777" w:rsidTr="006F7FE2">
        <w:trPr>
          <w:cantSplit/>
        </w:trPr>
        <w:tc>
          <w:tcPr>
            <w:tcW w:w="1104" w:type="dxa"/>
            <w:vMerge/>
          </w:tcPr>
          <w:p w14:paraId="313326D7" w14:textId="77777777" w:rsidR="006F7FE2" w:rsidRPr="006F7FE2" w:rsidRDefault="006F7FE2" w:rsidP="006F7FE2">
            <w:pPr>
              <w:rPr>
                <w:smallCaps/>
                <w:sz w:val="20"/>
              </w:rPr>
            </w:pPr>
            <w:bookmarkStart w:id="4" w:name="dsg" w:colFirst="2" w:colLast="2"/>
            <w:bookmarkEnd w:id="1"/>
          </w:p>
        </w:tc>
        <w:tc>
          <w:tcPr>
            <w:tcW w:w="4351" w:type="dxa"/>
            <w:gridSpan w:val="5"/>
            <w:vMerge/>
          </w:tcPr>
          <w:p w14:paraId="1265E425" w14:textId="77777777" w:rsidR="006F7FE2" w:rsidRPr="006F7FE2" w:rsidRDefault="006F7FE2" w:rsidP="006F7FE2">
            <w:pPr>
              <w:rPr>
                <w:smallCaps/>
                <w:sz w:val="20"/>
              </w:rPr>
            </w:pPr>
          </w:p>
        </w:tc>
        <w:tc>
          <w:tcPr>
            <w:tcW w:w="4184" w:type="dxa"/>
          </w:tcPr>
          <w:p w14:paraId="69EE1157" w14:textId="613E80BE" w:rsidR="006F7FE2" w:rsidRPr="006F7FE2" w:rsidRDefault="006F7FE2" w:rsidP="006F7FE2">
            <w:pPr>
              <w:jc w:val="right"/>
              <w:rPr>
                <w:b/>
                <w:bCs/>
                <w:smallCaps/>
                <w:sz w:val="28"/>
                <w:szCs w:val="28"/>
              </w:rPr>
            </w:pPr>
            <w:r>
              <w:rPr>
                <w:b/>
                <w:bCs/>
                <w:sz w:val="28"/>
                <w:szCs w:val="28"/>
              </w:rPr>
              <w:t>Focus Group on metaverse</w:t>
            </w:r>
          </w:p>
        </w:tc>
      </w:tr>
      <w:bookmarkEnd w:id="4"/>
      <w:tr w:rsidR="006F7FE2" w:rsidRPr="006F7FE2" w14:paraId="5B016F66" w14:textId="77777777" w:rsidTr="006F7FE2">
        <w:trPr>
          <w:cantSplit/>
        </w:trPr>
        <w:tc>
          <w:tcPr>
            <w:tcW w:w="1104" w:type="dxa"/>
            <w:vMerge/>
            <w:tcBorders>
              <w:bottom w:val="single" w:sz="12" w:space="0" w:color="auto"/>
            </w:tcBorders>
          </w:tcPr>
          <w:p w14:paraId="6E4736AE" w14:textId="77777777" w:rsidR="006F7FE2" w:rsidRPr="006F7FE2" w:rsidRDefault="006F7FE2" w:rsidP="006F7FE2">
            <w:pPr>
              <w:rPr>
                <w:b/>
                <w:bCs/>
                <w:sz w:val="26"/>
              </w:rPr>
            </w:pPr>
          </w:p>
        </w:tc>
        <w:tc>
          <w:tcPr>
            <w:tcW w:w="4351" w:type="dxa"/>
            <w:gridSpan w:val="5"/>
            <w:vMerge/>
            <w:tcBorders>
              <w:bottom w:val="single" w:sz="12" w:space="0" w:color="auto"/>
            </w:tcBorders>
          </w:tcPr>
          <w:p w14:paraId="3D099DEF" w14:textId="77777777" w:rsidR="006F7FE2" w:rsidRPr="006F7FE2" w:rsidRDefault="006F7FE2" w:rsidP="006F7FE2">
            <w:pPr>
              <w:rPr>
                <w:b/>
                <w:bCs/>
                <w:sz w:val="26"/>
              </w:rPr>
            </w:pPr>
          </w:p>
        </w:tc>
        <w:tc>
          <w:tcPr>
            <w:tcW w:w="4184" w:type="dxa"/>
            <w:tcBorders>
              <w:bottom w:val="single" w:sz="12" w:space="0" w:color="auto"/>
            </w:tcBorders>
            <w:vAlign w:val="center"/>
          </w:tcPr>
          <w:p w14:paraId="34FCA2E1" w14:textId="77777777" w:rsidR="006F7FE2" w:rsidRPr="006F7FE2" w:rsidRDefault="006F7FE2" w:rsidP="006F7FE2">
            <w:pPr>
              <w:jc w:val="right"/>
              <w:rPr>
                <w:b/>
                <w:bCs/>
                <w:sz w:val="28"/>
                <w:szCs w:val="28"/>
              </w:rPr>
            </w:pPr>
            <w:r w:rsidRPr="006F7FE2">
              <w:rPr>
                <w:b/>
                <w:bCs/>
                <w:sz w:val="28"/>
                <w:szCs w:val="28"/>
              </w:rPr>
              <w:t>Original: English</w:t>
            </w:r>
          </w:p>
        </w:tc>
      </w:tr>
      <w:tr w:rsidR="006F7FE2" w:rsidRPr="006F7FE2" w14:paraId="6D50966B" w14:textId="77777777" w:rsidTr="006F7FE2">
        <w:trPr>
          <w:cantSplit/>
        </w:trPr>
        <w:tc>
          <w:tcPr>
            <w:tcW w:w="1545" w:type="dxa"/>
            <w:gridSpan w:val="2"/>
          </w:tcPr>
          <w:p w14:paraId="611B77D7" w14:textId="0FAAE549" w:rsidR="006F7FE2" w:rsidRPr="006F7FE2" w:rsidRDefault="006F7FE2" w:rsidP="006F7FE2">
            <w:pPr>
              <w:rPr>
                <w:b/>
                <w:bCs/>
              </w:rPr>
            </w:pPr>
            <w:bookmarkStart w:id="5" w:name="dbluepink" w:colFirst="1" w:colLast="1"/>
            <w:bookmarkStart w:id="6" w:name="dmeeting" w:colFirst="2" w:colLast="2"/>
            <w:r w:rsidRPr="006F7FE2">
              <w:rPr>
                <w:b/>
                <w:bCs/>
              </w:rPr>
              <w:t>WG (s):</w:t>
            </w:r>
          </w:p>
        </w:tc>
        <w:tc>
          <w:tcPr>
            <w:tcW w:w="3910" w:type="dxa"/>
            <w:gridSpan w:val="4"/>
          </w:tcPr>
          <w:p w14:paraId="75D1607F" w14:textId="3D51312A" w:rsidR="006F7FE2" w:rsidRPr="006F7FE2" w:rsidRDefault="006F7FE2" w:rsidP="006F7FE2">
            <w:r w:rsidRPr="006F7FE2">
              <w:t>WG5</w:t>
            </w:r>
          </w:p>
        </w:tc>
        <w:tc>
          <w:tcPr>
            <w:tcW w:w="4184" w:type="dxa"/>
          </w:tcPr>
          <w:p w14:paraId="7C6FEFD4" w14:textId="6ED7FF6E" w:rsidR="006F7FE2" w:rsidRPr="006F7FE2" w:rsidRDefault="006F7FE2" w:rsidP="006F7FE2">
            <w:pPr>
              <w:jc w:val="right"/>
            </w:pPr>
            <w:r w:rsidRPr="006F7FE2">
              <w:t>Geneva, 3–5 October 2023</w:t>
            </w:r>
          </w:p>
        </w:tc>
      </w:tr>
      <w:tr w:rsidR="006F7FE2" w:rsidRPr="006F7FE2" w14:paraId="7DAE5B69" w14:textId="77777777" w:rsidTr="006F7FE2">
        <w:trPr>
          <w:cantSplit/>
        </w:trPr>
        <w:tc>
          <w:tcPr>
            <w:tcW w:w="9639" w:type="dxa"/>
            <w:gridSpan w:val="7"/>
          </w:tcPr>
          <w:p w14:paraId="47A77132" w14:textId="119D6AB7" w:rsidR="006F7FE2" w:rsidRPr="006F7FE2" w:rsidRDefault="006F7FE2" w:rsidP="006F7FE2">
            <w:pPr>
              <w:jc w:val="center"/>
              <w:rPr>
                <w:b/>
                <w:bCs/>
              </w:rPr>
            </w:pPr>
            <w:bookmarkStart w:id="7" w:name="ddoctype"/>
            <w:bookmarkEnd w:id="5"/>
            <w:bookmarkEnd w:id="6"/>
            <w:r w:rsidRPr="006F7FE2">
              <w:rPr>
                <w:b/>
                <w:bCs/>
              </w:rPr>
              <w:t>Ref.: FG-MV-O-104-R1</w:t>
            </w:r>
          </w:p>
        </w:tc>
      </w:tr>
      <w:tr w:rsidR="006F7FE2" w:rsidRPr="006F7FE2" w14:paraId="2F2EA269" w14:textId="77777777" w:rsidTr="006F7FE2">
        <w:trPr>
          <w:cantSplit/>
        </w:trPr>
        <w:tc>
          <w:tcPr>
            <w:tcW w:w="1545" w:type="dxa"/>
            <w:gridSpan w:val="2"/>
          </w:tcPr>
          <w:p w14:paraId="24F5B997" w14:textId="77777777" w:rsidR="006F7FE2" w:rsidRPr="006F7FE2" w:rsidRDefault="006F7FE2" w:rsidP="006F7FE2">
            <w:pPr>
              <w:rPr>
                <w:b/>
                <w:bCs/>
              </w:rPr>
            </w:pPr>
            <w:bookmarkStart w:id="8" w:name="dsource" w:colFirst="1" w:colLast="1"/>
            <w:bookmarkEnd w:id="7"/>
            <w:r w:rsidRPr="006F7FE2">
              <w:rPr>
                <w:b/>
                <w:bCs/>
              </w:rPr>
              <w:t>Source:</w:t>
            </w:r>
          </w:p>
        </w:tc>
        <w:tc>
          <w:tcPr>
            <w:tcW w:w="8094" w:type="dxa"/>
            <w:gridSpan w:val="5"/>
          </w:tcPr>
          <w:p w14:paraId="01DDA5CF" w14:textId="6F6F23BB" w:rsidR="006F7FE2" w:rsidRPr="006F7FE2" w:rsidRDefault="006F7FE2" w:rsidP="006F7FE2">
            <w:r w:rsidRPr="006F7FE2">
              <w:t>FG-MV</w:t>
            </w:r>
          </w:p>
        </w:tc>
      </w:tr>
      <w:tr w:rsidR="006F7FE2" w:rsidRPr="006F7FE2" w14:paraId="6FC4C89B" w14:textId="77777777" w:rsidTr="006F7FE2">
        <w:trPr>
          <w:cantSplit/>
        </w:trPr>
        <w:tc>
          <w:tcPr>
            <w:tcW w:w="1545" w:type="dxa"/>
            <w:gridSpan w:val="2"/>
            <w:tcBorders>
              <w:bottom w:val="single" w:sz="8" w:space="0" w:color="auto"/>
            </w:tcBorders>
          </w:tcPr>
          <w:p w14:paraId="2B195011" w14:textId="77777777" w:rsidR="006F7FE2" w:rsidRPr="006F7FE2" w:rsidRDefault="006F7FE2" w:rsidP="006F7FE2">
            <w:pPr>
              <w:rPr>
                <w:b/>
                <w:bCs/>
              </w:rPr>
            </w:pPr>
            <w:bookmarkStart w:id="9" w:name="dtitle1" w:colFirst="1" w:colLast="1"/>
            <w:bookmarkEnd w:id="8"/>
            <w:r w:rsidRPr="006F7FE2">
              <w:rPr>
                <w:b/>
                <w:bCs/>
              </w:rPr>
              <w:t>Title:</w:t>
            </w:r>
          </w:p>
        </w:tc>
        <w:tc>
          <w:tcPr>
            <w:tcW w:w="8094" w:type="dxa"/>
            <w:gridSpan w:val="5"/>
            <w:tcBorders>
              <w:bottom w:val="single" w:sz="8" w:space="0" w:color="auto"/>
            </w:tcBorders>
          </w:tcPr>
          <w:p w14:paraId="05217652" w14:textId="6A33F718" w:rsidR="006F7FE2" w:rsidRPr="006F7FE2" w:rsidRDefault="006F7FE2" w:rsidP="006F7FE2">
            <w:r w:rsidRPr="006F7FE2">
              <w:t xml:space="preserve">LS on request to provide the standardization status for metaverse cross-platform interoperability </w:t>
            </w:r>
          </w:p>
        </w:tc>
      </w:tr>
      <w:bookmarkEnd w:id="2"/>
      <w:bookmarkEnd w:id="9"/>
      <w:tr w:rsidR="002A3B85" w:rsidRPr="006F7FE2" w14:paraId="7F226AC0" w14:textId="77777777" w:rsidTr="006F7FE2">
        <w:trPr>
          <w:cantSplit/>
          <w:trHeight w:val="357"/>
        </w:trPr>
        <w:tc>
          <w:tcPr>
            <w:tcW w:w="9639" w:type="dxa"/>
            <w:gridSpan w:val="7"/>
            <w:tcBorders>
              <w:top w:val="single" w:sz="12" w:space="0" w:color="auto"/>
            </w:tcBorders>
          </w:tcPr>
          <w:p w14:paraId="454B91BA" w14:textId="77777777" w:rsidR="002A3B85" w:rsidRPr="006F7FE2" w:rsidRDefault="002A3B85" w:rsidP="007E3D50">
            <w:pPr>
              <w:jc w:val="center"/>
              <w:rPr>
                <w:b/>
                <w:bCs/>
              </w:rPr>
            </w:pPr>
            <w:r w:rsidRPr="006F7FE2">
              <w:rPr>
                <w:b/>
                <w:bCs/>
              </w:rPr>
              <w:t>LIAISON STATEMENT</w:t>
            </w:r>
          </w:p>
        </w:tc>
      </w:tr>
      <w:tr w:rsidR="002A3B85" w:rsidRPr="006F7FE2" w14:paraId="45B06F69" w14:textId="77777777" w:rsidTr="006F7FE2">
        <w:trPr>
          <w:cantSplit/>
          <w:trHeight w:val="357"/>
        </w:trPr>
        <w:tc>
          <w:tcPr>
            <w:tcW w:w="2194" w:type="dxa"/>
            <w:gridSpan w:val="4"/>
          </w:tcPr>
          <w:p w14:paraId="66665450" w14:textId="77777777" w:rsidR="002A3B85" w:rsidRPr="006F7FE2" w:rsidRDefault="002A3B85" w:rsidP="007E3D50">
            <w:pPr>
              <w:rPr>
                <w:b/>
                <w:bCs/>
              </w:rPr>
            </w:pPr>
            <w:r w:rsidRPr="006F7FE2">
              <w:rPr>
                <w:b/>
                <w:bCs/>
              </w:rPr>
              <w:t>For action to:</w:t>
            </w:r>
          </w:p>
        </w:tc>
        <w:tc>
          <w:tcPr>
            <w:tcW w:w="7445" w:type="dxa"/>
            <w:gridSpan w:val="3"/>
          </w:tcPr>
          <w:p w14:paraId="7EBD77F8" w14:textId="22A8CA15" w:rsidR="002A3B85" w:rsidRPr="006F7FE2" w:rsidRDefault="006769D9" w:rsidP="007E3D50">
            <w:pPr>
              <w:pStyle w:val="LSForAction"/>
              <w:rPr>
                <w:b/>
                <w:szCs w:val="24"/>
              </w:rPr>
            </w:pPr>
            <w:r w:rsidRPr="006F7FE2">
              <w:rPr>
                <w:szCs w:val="24"/>
              </w:rPr>
              <w:t xml:space="preserve">IEEE, Khronous Group, MSF, OMA3, </w:t>
            </w:r>
            <w:r w:rsidR="00FF5DB6" w:rsidRPr="006F7FE2">
              <w:rPr>
                <w:szCs w:val="24"/>
              </w:rPr>
              <w:t xml:space="preserve">OMI, </w:t>
            </w:r>
            <w:r w:rsidR="0054162E" w:rsidRPr="006F7FE2">
              <w:rPr>
                <w:szCs w:val="24"/>
              </w:rPr>
              <w:t xml:space="preserve">OMF, </w:t>
            </w:r>
            <w:r w:rsidR="00FF5DB6" w:rsidRPr="006F7FE2">
              <w:rPr>
                <w:szCs w:val="24"/>
              </w:rPr>
              <w:t>AOUSD</w:t>
            </w:r>
            <w:r w:rsidR="008170FF" w:rsidRPr="006F7FE2">
              <w:rPr>
                <w:szCs w:val="24"/>
              </w:rPr>
              <w:t>, W3C</w:t>
            </w:r>
            <w:r w:rsidR="009B2207" w:rsidRPr="006F7FE2">
              <w:rPr>
                <w:szCs w:val="24"/>
              </w:rPr>
              <w:t xml:space="preserve">, </w:t>
            </w:r>
            <w:r w:rsidR="00FC0F1E" w:rsidRPr="006F7FE2">
              <w:rPr>
                <w:szCs w:val="24"/>
              </w:rPr>
              <w:t>ISO/IEC JTC1/SC35</w:t>
            </w:r>
            <w:r w:rsidR="00A86591" w:rsidRPr="006F7FE2">
              <w:rPr>
                <w:szCs w:val="24"/>
              </w:rPr>
              <w:t>, IEEE SA</w:t>
            </w:r>
            <w:r w:rsidR="00310679" w:rsidRPr="006F7FE2">
              <w:rPr>
                <w:szCs w:val="24"/>
              </w:rPr>
              <w:t xml:space="preserve">, </w:t>
            </w:r>
            <w:r w:rsidR="00310679" w:rsidRPr="006F7FE2">
              <w:rPr>
                <w:color w:val="000000"/>
                <w:szCs w:val="24"/>
              </w:rPr>
              <w:t>ITU-R SG5, IEC SEG15, IEC TC57, IEC TC65, IEC TC79, IEC TC85, IEC TC100, ISO TC68, ISO TC69, ISO TC133, ISO TC184, ISO TC 307, ISO/IEC JTC1 SC24, ISO/IEC JTC1 SC27, ISO/IEC JTC1 SC29, ISO/IEC JTC1 SC38, ISO/IEC JTC1 SC41, ISO/IEC JTC1 SC43, IETF, ETSI ISG-ARF, 3GPP SA1, 3GPP SA4, IPv6 Forum, Broadband Forum, TMForum, ISO/IEC JTC 1 SC42, INATBA, ITU IRG AVA, ETSI TC Cyber, World Metaverse Council, Digital Twin Consortium, VRM consortium, IOWN Global Forum; ITU-D SGs 1, 2; ITU-R SG6</w:t>
            </w:r>
            <w:r w:rsidR="00E36517" w:rsidRPr="006F7FE2">
              <w:rPr>
                <w:color w:val="000000"/>
                <w:szCs w:val="24"/>
              </w:rPr>
              <w:t xml:space="preserve">, </w:t>
            </w:r>
            <w:r w:rsidR="00E36517" w:rsidRPr="006F7FE2">
              <w:rPr>
                <w:szCs w:val="24"/>
              </w:rPr>
              <w:t>ISO, IEC, CEN/CELENEC/ETSI, ANSI, NIST, SA, BSI</w:t>
            </w:r>
          </w:p>
        </w:tc>
      </w:tr>
      <w:tr w:rsidR="002A3B85" w:rsidRPr="006F7FE2" w14:paraId="63DAF139" w14:textId="77777777" w:rsidTr="006F7FE2">
        <w:trPr>
          <w:cantSplit/>
          <w:trHeight w:val="357"/>
        </w:trPr>
        <w:tc>
          <w:tcPr>
            <w:tcW w:w="2194" w:type="dxa"/>
            <w:gridSpan w:val="4"/>
          </w:tcPr>
          <w:p w14:paraId="7302C909" w14:textId="77777777" w:rsidR="002A3B85" w:rsidRPr="006F7FE2" w:rsidRDefault="002A3B85" w:rsidP="007E3D50">
            <w:pPr>
              <w:rPr>
                <w:b/>
                <w:bCs/>
              </w:rPr>
            </w:pPr>
            <w:r w:rsidRPr="006F7FE2">
              <w:rPr>
                <w:b/>
                <w:bCs/>
              </w:rPr>
              <w:t>For information to:</w:t>
            </w:r>
          </w:p>
        </w:tc>
        <w:tc>
          <w:tcPr>
            <w:tcW w:w="7445" w:type="dxa"/>
            <w:gridSpan w:val="3"/>
          </w:tcPr>
          <w:p w14:paraId="4CE76357" w14:textId="0DDDC28C" w:rsidR="002A3B85" w:rsidRPr="006F7FE2" w:rsidRDefault="00310679" w:rsidP="007E3D50">
            <w:pPr>
              <w:pStyle w:val="LSForInfo"/>
              <w:rPr>
                <w:b/>
                <w:szCs w:val="24"/>
                <w:highlight w:val="yellow"/>
              </w:rPr>
            </w:pPr>
            <w:r w:rsidRPr="006F7FE2">
              <w:rPr>
                <w:szCs w:val="24"/>
              </w:rPr>
              <w:t xml:space="preserve">All </w:t>
            </w:r>
            <w:r w:rsidR="009930B6" w:rsidRPr="006F7FE2">
              <w:rPr>
                <w:szCs w:val="24"/>
              </w:rPr>
              <w:t>ITU-T Study Groups</w:t>
            </w:r>
            <w:r w:rsidR="00A86591" w:rsidRPr="006F7FE2">
              <w:rPr>
                <w:szCs w:val="24"/>
              </w:rPr>
              <w:t>, TSAG</w:t>
            </w:r>
          </w:p>
        </w:tc>
      </w:tr>
      <w:tr w:rsidR="002A3B85" w:rsidRPr="006F7FE2" w14:paraId="12B1CD79" w14:textId="77777777" w:rsidTr="006F7FE2">
        <w:trPr>
          <w:cantSplit/>
          <w:trHeight w:val="357"/>
        </w:trPr>
        <w:tc>
          <w:tcPr>
            <w:tcW w:w="2194" w:type="dxa"/>
            <w:gridSpan w:val="4"/>
          </w:tcPr>
          <w:p w14:paraId="6164F1C5" w14:textId="77777777" w:rsidR="002A3B85" w:rsidRPr="006F7FE2" w:rsidRDefault="002A3B85" w:rsidP="007E3D50">
            <w:pPr>
              <w:rPr>
                <w:b/>
                <w:bCs/>
              </w:rPr>
            </w:pPr>
            <w:r w:rsidRPr="006F7FE2">
              <w:rPr>
                <w:b/>
                <w:bCs/>
              </w:rPr>
              <w:t>Approval:</w:t>
            </w:r>
          </w:p>
        </w:tc>
        <w:tc>
          <w:tcPr>
            <w:tcW w:w="7445" w:type="dxa"/>
            <w:gridSpan w:val="3"/>
          </w:tcPr>
          <w:p w14:paraId="789BF924" w14:textId="23803BB1" w:rsidR="002A3B85" w:rsidRPr="006F7FE2" w:rsidRDefault="002A3B85" w:rsidP="007E3D50">
            <w:pPr>
              <w:rPr>
                <w:b/>
              </w:rPr>
            </w:pPr>
            <w:r w:rsidRPr="006F7FE2">
              <w:rPr>
                <w:b/>
              </w:rPr>
              <w:t>FG</w:t>
            </w:r>
            <w:r w:rsidR="00B1601F" w:rsidRPr="006F7FE2">
              <w:rPr>
                <w:b/>
              </w:rPr>
              <w:t>-</w:t>
            </w:r>
            <w:r w:rsidR="00DD3801" w:rsidRPr="006F7FE2">
              <w:rPr>
                <w:b/>
              </w:rPr>
              <w:t>MV</w:t>
            </w:r>
            <w:r w:rsidRPr="006F7FE2">
              <w:rPr>
                <w:b/>
              </w:rPr>
              <w:t xml:space="preserve"> meeting (</w:t>
            </w:r>
            <w:r w:rsidR="00261448" w:rsidRPr="006F7FE2">
              <w:rPr>
                <w:b/>
              </w:rPr>
              <w:t>Geneva</w:t>
            </w:r>
            <w:r w:rsidR="00BA0F74" w:rsidRPr="006F7FE2">
              <w:rPr>
                <w:b/>
              </w:rPr>
              <w:t xml:space="preserve">, </w:t>
            </w:r>
            <w:r w:rsidR="00D9286D" w:rsidRPr="006F7FE2">
              <w:rPr>
                <w:b/>
              </w:rPr>
              <w:t>5</w:t>
            </w:r>
            <w:r w:rsidR="00BA0F74" w:rsidRPr="006F7FE2">
              <w:rPr>
                <w:b/>
              </w:rPr>
              <w:t xml:space="preserve"> </w:t>
            </w:r>
            <w:r w:rsidR="00261448" w:rsidRPr="006F7FE2">
              <w:rPr>
                <w:b/>
              </w:rPr>
              <w:t>Oct</w:t>
            </w:r>
            <w:r w:rsidR="00011880" w:rsidRPr="006F7FE2">
              <w:rPr>
                <w:b/>
              </w:rPr>
              <w:t>ober</w:t>
            </w:r>
            <w:r w:rsidR="00BA0F74" w:rsidRPr="006F7FE2">
              <w:rPr>
                <w:b/>
              </w:rPr>
              <w:t xml:space="preserve"> 2023</w:t>
            </w:r>
            <w:r w:rsidRPr="006F7FE2">
              <w:rPr>
                <w:b/>
              </w:rPr>
              <w:t>)</w:t>
            </w:r>
          </w:p>
        </w:tc>
      </w:tr>
      <w:tr w:rsidR="002A3B85" w:rsidRPr="006F7FE2" w14:paraId="3B8D2C55" w14:textId="77777777" w:rsidTr="006F7FE2">
        <w:trPr>
          <w:cantSplit/>
          <w:trHeight w:val="357"/>
        </w:trPr>
        <w:tc>
          <w:tcPr>
            <w:tcW w:w="2194" w:type="dxa"/>
            <w:gridSpan w:val="4"/>
          </w:tcPr>
          <w:p w14:paraId="4A2443F1" w14:textId="77777777" w:rsidR="002A3B85" w:rsidRPr="006F7FE2" w:rsidRDefault="002A3B85" w:rsidP="007E3D50">
            <w:pPr>
              <w:rPr>
                <w:b/>
                <w:bCs/>
              </w:rPr>
            </w:pPr>
            <w:r w:rsidRPr="006F7FE2">
              <w:rPr>
                <w:b/>
                <w:bCs/>
              </w:rPr>
              <w:t>Deadline:</w:t>
            </w:r>
          </w:p>
        </w:tc>
        <w:tc>
          <w:tcPr>
            <w:tcW w:w="7445" w:type="dxa"/>
            <w:gridSpan w:val="3"/>
          </w:tcPr>
          <w:p w14:paraId="6C4F5C19" w14:textId="3E89B91F" w:rsidR="002A3B85" w:rsidRPr="006F7FE2" w:rsidRDefault="00C828F0" w:rsidP="007E3D50">
            <w:pPr>
              <w:pStyle w:val="LSDeadline"/>
              <w:rPr>
                <w:b/>
                <w:szCs w:val="24"/>
              </w:rPr>
            </w:pPr>
            <w:r w:rsidRPr="006F7FE2">
              <w:rPr>
                <w:szCs w:val="24"/>
              </w:rPr>
              <w:t>2</w:t>
            </w:r>
            <w:r w:rsidR="00BA0F74" w:rsidRPr="006F7FE2">
              <w:rPr>
                <w:szCs w:val="24"/>
              </w:rPr>
              <w:t xml:space="preserve">0 </w:t>
            </w:r>
            <w:r w:rsidR="00F66921" w:rsidRPr="006F7FE2">
              <w:rPr>
                <w:szCs w:val="24"/>
              </w:rPr>
              <w:t>November</w:t>
            </w:r>
            <w:r w:rsidR="00BA0F74" w:rsidRPr="006F7FE2">
              <w:rPr>
                <w:szCs w:val="24"/>
              </w:rPr>
              <w:t xml:space="preserve"> 2023</w:t>
            </w:r>
          </w:p>
        </w:tc>
      </w:tr>
      <w:tr w:rsidR="00BA0F74" w:rsidRPr="006F7FE2" w14:paraId="50B71BAA" w14:textId="77777777" w:rsidTr="006F7FE2">
        <w:tblPrEx>
          <w:jc w:val="center"/>
        </w:tblPrEx>
        <w:trPr>
          <w:cantSplit/>
          <w:jc w:val="center"/>
        </w:trPr>
        <w:tc>
          <w:tcPr>
            <w:tcW w:w="1733" w:type="dxa"/>
            <w:gridSpan w:val="3"/>
            <w:tcBorders>
              <w:top w:val="single" w:sz="6" w:space="0" w:color="auto"/>
              <w:bottom w:val="single" w:sz="6" w:space="0" w:color="auto"/>
            </w:tcBorders>
          </w:tcPr>
          <w:p w14:paraId="31EA9F75" w14:textId="0E697EA0" w:rsidR="00BA0F74" w:rsidRPr="006F7FE2" w:rsidRDefault="00BA0F74" w:rsidP="00BA0F74">
            <w:pPr>
              <w:rPr>
                <w:b/>
                <w:bCs/>
              </w:rPr>
            </w:pPr>
            <w:r w:rsidRPr="006F7FE2">
              <w:rPr>
                <w:b/>
                <w:bCs/>
              </w:rPr>
              <w:t>Contact:</w:t>
            </w:r>
          </w:p>
        </w:tc>
        <w:tc>
          <w:tcPr>
            <w:tcW w:w="3654" w:type="dxa"/>
            <w:gridSpan w:val="2"/>
            <w:tcBorders>
              <w:top w:val="single" w:sz="6" w:space="0" w:color="auto"/>
              <w:bottom w:val="single" w:sz="6" w:space="0" w:color="auto"/>
            </w:tcBorders>
            <w:vAlign w:val="center"/>
          </w:tcPr>
          <w:p w14:paraId="10F41889" w14:textId="49003E28" w:rsidR="00BA0F74" w:rsidRPr="006F7FE2" w:rsidRDefault="00BA0F74" w:rsidP="00BA0F74">
            <w:pPr>
              <w:rPr>
                <w:highlight w:val="yellow"/>
                <w:lang w:val="en-US"/>
              </w:rPr>
            </w:pPr>
            <w:r w:rsidRPr="006F7FE2">
              <w:rPr>
                <w:lang w:val="en-US"/>
              </w:rPr>
              <w:t>Shin-Gak Kang</w:t>
            </w:r>
            <w:r w:rsidRPr="006F7FE2">
              <w:rPr>
                <w:lang w:val="en-US"/>
              </w:rPr>
              <w:br/>
            </w:r>
            <w:r w:rsidR="00F3715F" w:rsidRPr="006F7FE2">
              <w:rPr>
                <w:rFonts w:eastAsia="Times New Roman"/>
              </w:rPr>
              <w:t>FG-MV Chairman</w:t>
            </w:r>
          </w:p>
        </w:tc>
        <w:tc>
          <w:tcPr>
            <w:tcW w:w="4252" w:type="dxa"/>
            <w:gridSpan w:val="2"/>
            <w:tcBorders>
              <w:top w:val="single" w:sz="6" w:space="0" w:color="auto"/>
              <w:bottom w:val="single" w:sz="6" w:space="0" w:color="auto"/>
            </w:tcBorders>
          </w:tcPr>
          <w:p w14:paraId="7F5DE8C0" w14:textId="63A6BF3B" w:rsidR="00BA0F74" w:rsidRPr="006F7FE2" w:rsidRDefault="00BA0F74" w:rsidP="00D22685">
            <w:pPr>
              <w:rPr>
                <w:lang w:val="de-DE"/>
              </w:rPr>
            </w:pPr>
            <w:r w:rsidRPr="006F7FE2">
              <w:rPr>
                <w:lang w:val="de-DE"/>
              </w:rPr>
              <w:t>E</w:t>
            </w:r>
            <w:r w:rsidR="0036463F" w:rsidRPr="006F7FE2">
              <w:rPr>
                <w:lang w:val="de-DE"/>
              </w:rPr>
              <w:t>-</w:t>
            </w:r>
            <w:r w:rsidRPr="006F7FE2">
              <w:rPr>
                <w:lang w:val="de-DE"/>
              </w:rPr>
              <w:t>mail:</w:t>
            </w:r>
            <w:r w:rsidR="00F22F7B" w:rsidRPr="006F7FE2">
              <w:rPr>
                <w:lang w:val="de-DE"/>
              </w:rPr>
              <w:t xml:space="preserve"> </w:t>
            </w:r>
            <w:hyperlink r:id="rId11" w:history="1">
              <w:r w:rsidR="00D22685" w:rsidRPr="006F7FE2">
                <w:rPr>
                  <w:rStyle w:val="Hyperlink"/>
                  <w:lang w:val="de-DE"/>
                </w:rPr>
                <w:t>sgkang@etri.re.kr</w:t>
              </w:r>
            </w:hyperlink>
            <w:r w:rsidR="00D22685" w:rsidRPr="006F7FE2">
              <w:rPr>
                <w:lang w:val="de-DE"/>
              </w:rPr>
              <w:t xml:space="preserve"> </w:t>
            </w:r>
          </w:p>
        </w:tc>
      </w:tr>
      <w:tr w:rsidR="00BA0F74" w:rsidRPr="006F7FE2" w14:paraId="087673D6" w14:textId="77777777" w:rsidTr="006F7FE2">
        <w:tblPrEx>
          <w:jc w:val="center"/>
        </w:tblPrEx>
        <w:trPr>
          <w:cantSplit/>
          <w:jc w:val="center"/>
        </w:trPr>
        <w:tc>
          <w:tcPr>
            <w:tcW w:w="1733" w:type="dxa"/>
            <w:gridSpan w:val="3"/>
            <w:tcBorders>
              <w:top w:val="single" w:sz="6" w:space="0" w:color="auto"/>
              <w:bottom w:val="single" w:sz="6" w:space="0" w:color="auto"/>
            </w:tcBorders>
          </w:tcPr>
          <w:p w14:paraId="1BAD23CC" w14:textId="25E10015" w:rsidR="00BA0F74" w:rsidRPr="006F7FE2" w:rsidRDefault="00BA0F74" w:rsidP="00BA0F74">
            <w:pPr>
              <w:rPr>
                <w:b/>
                <w:bCs/>
              </w:rPr>
            </w:pPr>
            <w:r w:rsidRPr="006F7FE2">
              <w:rPr>
                <w:b/>
                <w:bCs/>
              </w:rPr>
              <w:t>Contact:</w:t>
            </w:r>
          </w:p>
        </w:tc>
        <w:tc>
          <w:tcPr>
            <w:tcW w:w="3654" w:type="dxa"/>
            <w:gridSpan w:val="2"/>
            <w:tcBorders>
              <w:top w:val="single" w:sz="6" w:space="0" w:color="auto"/>
              <w:bottom w:val="single" w:sz="6" w:space="0" w:color="auto"/>
            </w:tcBorders>
            <w:vAlign w:val="center"/>
          </w:tcPr>
          <w:p w14:paraId="5C43172F" w14:textId="7AF03342" w:rsidR="00BA0F74" w:rsidRPr="006F7FE2" w:rsidRDefault="00BA0F74" w:rsidP="00BA0F74">
            <w:pPr>
              <w:rPr>
                <w:highlight w:val="yellow"/>
              </w:rPr>
            </w:pPr>
            <w:r w:rsidRPr="006F7FE2">
              <w:t>Hideo Imanaka</w:t>
            </w:r>
            <w:r w:rsidRPr="006F7FE2">
              <w:br/>
            </w:r>
            <w:r w:rsidR="00F3715F" w:rsidRPr="006F7FE2">
              <w:rPr>
                <w:rFonts w:eastAsia="Times New Roman"/>
              </w:rPr>
              <w:t>Chairman of Working Group 5</w:t>
            </w:r>
          </w:p>
        </w:tc>
        <w:tc>
          <w:tcPr>
            <w:tcW w:w="4252" w:type="dxa"/>
            <w:gridSpan w:val="2"/>
            <w:tcBorders>
              <w:top w:val="single" w:sz="6" w:space="0" w:color="auto"/>
              <w:bottom w:val="single" w:sz="6" w:space="0" w:color="auto"/>
            </w:tcBorders>
          </w:tcPr>
          <w:p w14:paraId="14DD4A42" w14:textId="0F03200A" w:rsidR="00BA0F74" w:rsidRPr="006F7FE2" w:rsidRDefault="00BA0F74" w:rsidP="00D22685">
            <w:pPr>
              <w:rPr>
                <w:lang w:val="de-DE"/>
              </w:rPr>
            </w:pPr>
            <w:r w:rsidRPr="006F7FE2">
              <w:rPr>
                <w:lang w:val="de-DE"/>
              </w:rPr>
              <w:t>E</w:t>
            </w:r>
            <w:r w:rsidR="0036463F" w:rsidRPr="006F7FE2">
              <w:rPr>
                <w:lang w:val="de-DE"/>
              </w:rPr>
              <w:t>-</w:t>
            </w:r>
            <w:r w:rsidRPr="006F7FE2">
              <w:rPr>
                <w:lang w:val="de-DE"/>
              </w:rPr>
              <w:t>mail:</w:t>
            </w:r>
            <w:r w:rsidR="00F22F7B" w:rsidRPr="006F7FE2">
              <w:rPr>
                <w:lang w:val="de-DE"/>
              </w:rPr>
              <w:t xml:space="preserve"> </w:t>
            </w:r>
            <w:hyperlink r:id="rId12" w:history="1">
              <w:r w:rsidR="00D22685" w:rsidRPr="006F7FE2">
                <w:rPr>
                  <w:rStyle w:val="Hyperlink"/>
                  <w:lang w:val="de-DE"/>
                </w:rPr>
                <w:t>h.imanaka@nict.go.jp</w:t>
              </w:r>
            </w:hyperlink>
            <w:r w:rsidR="00D22685" w:rsidRPr="006F7FE2">
              <w:rPr>
                <w:lang w:val="de-DE"/>
              </w:rPr>
              <w:t xml:space="preserve"> </w:t>
            </w:r>
          </w:p>
        </w:tc>
      </w:tr>
    </w:tbl>
    <w:p w14:paraId="43469283" w14:textId="77777777" w:rsidR="002A3B85" w:rsidRPr="006F7FE2" w:rsidRDefault="002A3B85" w:rsidP="002A3B85">
      <w:pPr>
        <w:rPr>
          <w:lang w:val="de-DE"/>
        </w:rPr>
      </w:pPr>
    </w:p>
    <w:tbl>
      <w:tblPr>
        <w:tblW w:w="5000" w:type="pct"/>
        <w:jc w:val="center"/>
        <w:tblCellMar>
          <w:left w:w="57" w:type="dxa"/>
          <w:right w:w="57" w:type="dxa"/>
        </w:tblCellMar>
        <w:tblLook w:val="0000" w:firstRow="0" w:lastRow="0" w:firstColumn="0" w:lastColumn="0" w:noHBand="0" w:noVBand="0"/>
      </w:tblPr>
      <w:tblGrid>
        <w:gridCol w:w="1677"/>
        <w:gridCol w:w="7962"/>
      </w:tblGrid>
      <w:tr w:rsidR="00E16960" w:rsidRPr="006F7FE2" w14:paraId="2AB05E6E" w14:textId="77777777" w:rsidTr="00FC381C">
        <w:trPr>
          <w:cantSplit/>
          <w:jc w:val="center"/>
        </w:trPr>
        <w:tc>
          <w:tcPr>
            <w:tcW w:w="870" w:type="pct"/>
          </w:tcPr>
          <w:p w14:paraId="0265114A" w14:textId="77777777" w:rsidR="00E16960" w:rsidRPr="006F7FE2" w:rsidRDefault="00E16960" w:rsidP="007E3D50">
            <w:pPr>
              <w:rPr>
                <w:b/>
                <w:bCs/>
              </w:rPr>
            </w:pPr>
            <w:r w:rsidRPr="006F7FE2">
              <w:rPr>
                <w:b/>
                <w:bCs/>
              </w:rPr>
              <w:t>Abstract:</w:t>
            </w:r>
          </w:p>
        </w:tc>
        <w:tc>
          <w:tcPr>
            <w:tcW w:w="4130" w:type="pct"/>
          </w:tcPr>
          <w:p w14:paraId="7A550511" w14:textId="0C834164" w:rsidR="00E16960" w:rsidRPr="006F7FE2" w:rsidRDefault="00BA0F74" w:rsidP="007E3D50">
            <w:pPr>
              <w:rPr>
                <w:highlight w:val="yellow"/>
              </w:rPr>
            </w:pPr>
            <w:r w:rsidRPr="006F7FE2">
              <w:t>This document</w:t>
            </w:r>
            <w:r w:rsidR="002A7B8E" w:rsidRPr="006F7FE2">
              <w:t xml:space="preserve"> invites</w:t>
            </w:r>
            <w:r w:rsidR="000C48CC" w:rsidRPr="006F7FE2">
              <w:t xml:space="preserve"> SDOs/organizations</w:t>
            </w:r>
            <w:r w:rsidR="002A7B8E" w:rsidRPr="006F7FE2">
              <w:t xml:space="preserve"> to provide the </w:t>
            </w:r>
            <w:r w:rsidR="000C48CC" w:rsidRPr="006F7FE2">
              <w:t xml:space="preserve">standards or </w:t>
            </w:r>
            <w:r w:rsidRPr="006F7FE2">
              <w:t xml:space="preserve">information about ongoing </w:t>
            </w:r>
            <w:r w:rsidR="000C48CC" w:rsidRPr="006F7FE2">
              <w:t>work items</w:t>
            </w:r>
            <w:r w:rsidRPr="006F7FE2">
              <w:t xml:space="preserve"> related to </w:t>
            </w:r>
            <w:r w:rsidR="00605CFB" w:rsidRPr="006F7FE2">
              <w:t xml:space="preserve">metaverse </w:t>
            </w:r>
            <w:r w:rsidR="000C48CC" w:rsidRPr="006F7FE2">
              <w:t>cross-platform interoperability</w:t>
            </w:r>
            <w:r w:rsidRPr="006F7FE2">
              <w:t>.</w:t>
            </w:r>
          </w:p>
        </w:tc>
      </w:tr>
    </w:tbl>
    <w:p w14:paraId="00971550" w14:textId="56768579" w:rsidR="005B0C8C" w:rsidRPr="006F7FE2" w:rsidRDefault="004234D0" w:rsidP="006F7FE2">
      <w:pPr>
        <w:spacing w:before="240"/>
        <w:jc w:val="both"/>
        <w:rPr>
          <w:lang w:val="en-US"/>
        </w:rPr>
      </w:pPr>
      <w:r w:rsidRPr="006F7FE2">
        <w:t>Working Group 5</w:t>
      </w:r>
      <w:r w:rsidR="004536AD" w:rsidRPr="006F7FE2">
        <w:t xml:space="preserve"> </w:t>
      </w:r>
      <w:r w:rsidRPr="006F7FE2">
        <w:t xml:space="preserve">(WG5) of </w:t>
      </w:r>
      <w:r w:rsidR="00D00AA7" w:rsidRPr="006F7FE2">
        <w:t>the ITU Focus Group on metaverse (</w:t>
      </w:r>
      <w:r w:rsidRPr="006F7FE2">
        <w:t>FG-MV</w:t>
      </w:r>
      <w:r w:rsidR="00D00AA7" w:rsidRPr="006F7FE2">
        <w:t>)</w:t>
      </w:r>
      <w:r w:rsidRPr="006F7FE2">
        <w:t xml:space="preserve"> is developing </w:t>
      </w:r>
      <w:r w:rsidR="006E6501" w:rsidRPr="006F7FE2">
        <w:t xml:space="preserve">a deliverable </w:t>
      </w:r>
      <w:bookmarkStart w:id="10" w:name="_Hlk132297768"/>
      <w:bookmarkStart w:id="11" w:name="OLE_LINK56"/>
      <w:r w:rsidR="006E6501" w:rsidRPr="006F7FE2">
        <w:rPr>
          <w:lang w:val="en-US"/>
        </w:rPr>
        <w:t>FGMV-D5.1-uriop</w:t>
      </w:r>
      <w:bookmarkEnd w:id="10"/>
      <w:bookmarkEnd w:id="11"/>
      <w:r w:rsidR="006E6501" w:rsidRPr="006F7FE2">
        <w:t xml:space="preserve"> “S</w:t>
      </w:r>
      <w:r w:rsidR="001763C4" w:rsidRPr="006F7FE2">
        <w:t>ervice scenarios</w:t>
      </w:r>
      <w:r w:rsidR="001F5C3C" w:rsidRPr="006F7FE2">
        <w:t xml:space="preserve"> and high-level requirements</w:t>
      </w:r>
      <w:r w:rsidR="001763C4" w:rsidRPr="006F7FE2">
        <w:t xml:space="preserve"> for </w:t>
      </w:r>
      <w:r w:rsidR="00605CFB" w:rsidRPr="006F7FE2">
        <w:t xml:space="preserve">metaverse </w:t>
      </w:r>
      <w:r w:rsidR="001F5C3C" w:rsidRPr="006F7FE2">
        <w:t xml:space="preserve">cross-platform </w:t>
      </w:r>
      <w:r w:rsidRPr="006F7FE2">
        <w:t>interoperability</w:t>
      </w:r>
      <w:r w:rsidR="006E6501" w:rsidRPr="006F7FE2">
        <w:t>”.</w:t>
      </w:r>
      <w:r w:rsidR="004536AD" w:rsidRPr="006F7FE2">
        <w:t xml:space="preserve"> </w:t>
      </w:r>
      <w:r w:rsidR="002E7BB7" w:rsidRPr="006F7FE2">
        <w:rPr>
          <w:lang w:val="en-US"/>
        </w:rPr>
        <w:t>T</w:t>
      </w:r>
      <w:r w:rsidR="006E6501" w:rsidRPr="006F7FE2">
        <w:rPr>
          <w:lang w:val="en-US"/>
        </w:rPr>
        <w:t>he</w:t>
      </w:r>
      <w:r w:rsidR="009A4819" w:rsidRPr="006F7FE2">
        <w:rPr>
          <w:lang w:val="en-US"/>
        </w:rPr>
        <w:t xml:space="preserve"> </w:t>
      </w:r>
      <w:r w:rsidR="002E7BB7" w:rsidRPr="006F7FE2">
        <w:rPr>
          <w:lang w:val="en-US"/>
        </w:rPr>
        <w:t xml:space="preserve">current </w:t>
      </w:r>
      <w:r w:rsidR="009A4819" w:rsidRPr="006F7FE2">
        <w:rPr>
          <w:lang w:val="en-US"/>
        </w:rPr>
        <w:t xml:space="preserve">draft deliverable </w:t>
      </w:r>
      <w:r w:rsidR="006E6501" w:rsidRPr="006F7FE2">
        <w:rPr>
          <w:lang w:val="en-US"/>
        </w:rPr>
        <w:t>FGMV-D5.1-uriop</w:t>
      </w:r>
      <w:r w:rsidR="009C2BB9" w:rsidRPr="006F7FE2">
        <w:rPr>
          <w:lang w:val="en-US"/>
        </w:rPr>
        <w:t xml:space="preserve"> </w:t>
      </w:r>
      <w:r w:rsidR="006F7FE2" w:rsidRPr="006F7FE2">
        <w:rPr>
          <w:lang w:val="en-US"/>
        </w:rPr>
        <w:t xml:space="preserve">(contained in </w:t>
      </w:r>
      <w:hyperlink r:id="rId13" w:history="1">
        <w:r w:rsidR="006F7FE2" w:rsidRPr="006F7FE2">
          <w:rPr>
            <w:rStyle w:val="Hyperlink"/>
          </w:rPr>
          <w:t>FGMV-O-128</w:t>
        </w:r>
      </w:hyperlink>
      <w:r w:rsidR="006F7FE2" w:rsidRPr="006F7FE2">
        <w:rPr>
          <w:lang w:val="en-US"/>
        </w:rPr>
        <w:t>)</w:t>
      </w:r>
      <w:r w:rsidR="006E6501" w:rsidRPr="006F7FE2">
        <w:rPr>
          <w:lang w:val="en-US"/>
        </w:rPr>
        <w:t xml:space="preserve"> </w:t>
      </w:r>
      <w:r w:rsidR="002E7BB7" w:rsidRPr="006F7FE2">
        <w:rPr>
          <w:lang w:val="en-US"/>
        </w:rPr>
        <w:t>describes</w:t>
      </w:r>
      <w:r w:rsidR="009A4819" w:rsidRPr="006F7FE2">
        <w:rPr>
          <w:lang w:val="en-US"/>
        </w:rPr>
        <w:t xml:space="preserve"> </w:t>
      </w:r>
      <w:r w:rsidR="00386014" w:rsidRPr="006F7FE2">
        <w:rPr>
          <w:lang w:val="en-US"/>
        </w:rPr>
        <w:t>several</w:t>
      </w:r>
      <w:r w:rsidR="009A4819" w:rsidRPr="006F7FE2">
        <w:rPr>
          <w:lang w:val="en-US"/>
        </w:rPr>
        <w:t xml:space="preserve"> service scenarios </w:t>
      </w:r>
      <w:r w:rsidR="006E6501" w:rsidRPr="006F7FE2">
        <w:rPr>
          <w:lang w:val="en-US"/>
        </w:rPr>
        <w:t xml:space="preserve">for </w:t>
      </w:r>
      <w:r w:rsidR="00605CFB" w:rsidRPr="006F7FE2">
        <w:rPr>
          <w:lang w:val="en-US"/>
        </w:rPr>
        <w:t xml:space="preserve">metaverse </w:t>
      </w:r>
      <w:r w:rsidR="006E6501" w:rsidRPr="006F7FE2">
        <w:rPr>
          <w:lang w:val="en-US"/>
        </w:rPr>
        <w:t>cross-platform interoperability</w:t>
      </w:r>
      <w:r w:rsidR="00386014" w:rsidRPr="006F7FE2">
        <w:rPr>
          <w:lang w:val="en-US"/>
        </w:rPr>
        <w:t xml:space="preserve"> along with high-level requirements</w:t>
      </w:r>
      <w:r w:rsidR="005F39E8" w:rsidRPr="006F7FE2">
        <w:rPr>
          <w:lang w:val="en-US"/>
        </w:rPr>
        <w:t xml:space="preserve">, </w:t>
      </w:r>
      <w:r w:rsidR="00D00AA7" w:rsidRPr="006F7FE2">
        <w:rPr>
          <w:lang w:val="en-US"/>
        </w:rPr>
        <w:t xml:space="preserve">and it contains a </w:t>
      </w:r>
      <w:r w:rsidR="005F39E8" w:rsidRPr="006F7FE2">
        <w:rPr>
          <w:lang w:val="en-US"/>
        </w:rPr>
        <w:t xml:space="preserve">summary of standardization work in </w:t>
      </w:r>
      <w:r w:rsidR="00910D78" w:rsidRPr="006F7FE2">
        <w:rPr>
          <w:lang w:val="en-US"/>
        </w:rPr>
        <w:t>relevant</w:t>
      </w:r>
      <w:r w:rsidR="005F39E8" w:rsidRPr="006F7FE2">
        <w:rPr>
          <w:lang w:val="en-US"/>
        </w:rPr>
        <w:t xml:space="preserve"> </w:t>
      </w:r>
      <w:r w:rsidR="006F7FE2" w:rsidRPr="006F7FE2">
        <w:rPr>
          <w:lang w:val="en-US"/>
        </w:rPr>
        <w:t xml:space="preserve">Standards Developing Organizations (SDOs) </w:t>
      </w:r>
      <w:r w:rsidR="00910D78" w:rsidRPr="006F7FE2">
        <w:rPr>
          <w:lang w:val="en-US"/>
        </w:rPr>
        <w:t>in Appendix II</w:t>
      </w:r>
      <w:r w:rsidR="005F39E8" w:rsidRPr="006F7FE2">
        <w:rPr>
          <w:lang w:val="en-US"/>
        </w:rPr>
        <w:t>.</w:t>
      </w:r>
      <w:r w:rsidR="00386014" w:rsidRPr="006F7FE2">
        <w:rPr>
          <w:lang w:val="en-US"/>
        </w:rPr>
        <w:t xml:space="preserve"> </w:t>
      </w:r>
      <w:r w:rsidR="00011880" w:rsidRPr="006F7FE2">
        <w:rPr>
          <w:lang w:val="en-US"/>
        </w:rPr>
        <w:t>It is planned to approve t</w:t>
      </w:r>
      <w:r w:rsidR="002E7BB7" w:rsidRPr="006F7FE2">
        <w:rPr>
          <w:lang w:val="en-US"/>
        </w:rPr>
        <w:t>he draft</w:t>
      </w:r>
      <w:r w:rsidR="00386014" w:rsidRPr="006F7FE2">
        <w:rPr>
          <w:lang w:val="en-US"/>
        </w:rPr>
        <w:t xml:space="preserve"> </w:t>
      </w:r>
      <w:r w:rsidR="00D00AA7" w:rsidRPr="006F7FE2">
        <w:rPr>
          <w:lang w:val="en-US"/>
        </w:rPr>
        <w:t xml:space="preserve">deliverable </w:t>
      </w:r>
      <w:r w:rsidR="00011880" w:rsidRPr="006F7FE2">
        <w:rPr>
          <w:lang w:val="en-US"/>
        </w:rPr>
        <w:t>at the</w:t>
      </w:r>
      <w:r w:rsidR="00386014" w:rsidRPr="006F7FE2">
        <w:rPr>
          <w:lang w:val="en-US"/>
        </w:rPr>
        <w:t xml:space="preserve"> </w:t>
      </w:r>
      <w:r w:rsidR="00AF130D" w:rsidRPr="006F7FE2">
        <w:rPr>
          <w:lang w:val="en-US"/>
        </w:rPr>
        <w:t>upcoming</w:t>
      </w:r>
      <w:r w:rsidR="00386014" w:rsidRPr="006F7FE2">
        <w:rPr>
          <w:lang w:val="en-US"/>
        </w:rPr>
        <w:t xml:space="preserve"> </w:t>
      </w:r>
      <w:r w:rsidR="006F7FE2" w:rsidRPr="006F7FE2">
        <w:rPr>
          <w:lang w:val="en-US"/>
        </w:rPr>
        <w:t>fourth</w:t>
      </w:r>
      <w:r w:rsidR="00386014" w:rsidRPr="006F7FE2">
        <w:rPr>
          <w:lang w:val="en-US"/>
        </w:rPr>
        <w:t xml:space="preserve"> FG-MV meeting</w:t>
      </w:r>
      <w:r w:rsidR="006F7FE2" w:rsidRPr="006F7FE2">
        <w:rPr>
          <w:lang w:val="en-US"/>
        </w:rPr>
        <w:t xml:space="preserve"> that will take place</w:t>
      </w:r>
      <w:r w:rsidR="002E7BB7" w:rsidRPr="006F7FE2">
        <w:rPr>
          <w:lang w:val="en-US"/>
        </w:rPr>
        <w:t xml:space="preserve"> </w:t>
      </w:r>
      <w:r w:rsidR="00011880" w:rsidRPr="006F7FE2">
        <w:rPr>
          <w:lang w:val="en-US"/>
        </w:rPr>
        <w:t xml:space="preserve">from </w:t>
      </w:r>
      <w:r w:rsidR="002E7BB7" w:rsidRPr="006F7FE2">
        <w:rPr>
          <w:lang w:val="en-US"/>
        </w:rPr>
        <w:t>4</w:t>
      </w:r>
      <w:r w:rsidR="00011880" w:rsidRPr="006F7FE2">
        <w:rPr>
          <w:lang w:val="en-US"/>
        </w:rPr>
        <w:t>–</w:t>
      </w:r>
      <w:r w:rsidR="002E7BB7" w:rsidRPr="006F7FE2">
        <w:rPr>
          <w:lang w:val="en-US"/>
        </w:rPr>
        <w:t xml:space="preserve">7 </w:t>
      </w:r>
      <w:r w:rsidR="00386014" w:rsidRPr="006F7FE2">
        <w:rPr>
          <w:lang w:val="en-US"/>
        </w:rPr>
        <w:t>December 2023</w:t>
      </w:r>
      <w:r w:rsidR="006F7FE2" w:rsidRPr="006F7FE2">
        <w:rPr>
          <w:lang w:val="en-US"/>
        </w:rPr>
        <w:t>, in Geneva, Switzerland</w:t>
      </w:r>
      <w:r w:rsidR="00386014" w:rsidRPr="006F7FE2">
        <w:rPr>
          <w:lang w:val="en-US"/>
        </w:rPr>
        <w:t xml:space="preserve">. The draft deliverable </w:t>
      </w:r>
      <w:r w:rsidR="005B0C8C" w:rsidRPr="006F7FE2">
        <w:rPr>
          <w:lang w:val="en-US"/>
        </w:rPr>
        <w:t>has</w:t>
      </w:r>
      <w:r w:rsidR="00386014" w:rsidRPr="006F7FE2">
        <w:rPr>
          <w:lang w:val="en-US"/>
        </w:rPr>
        <w:t xml:space="preserve"> </w:t>
      </w:r>
      <w:r w:rsidR="00AF130D" w:rsidRPr="006F7FE2">
        <w:rPr>
          <w:lang w:val="en-US"/>
        </w:rPr>
        <w:t xml:space="preserve">also </w:t>
      </w:r>
      <w:r w:rsidR="00C436B8" w:rsidRPr="006F7FE2">
        <w:rPr>
          <w:lang w:val="en-US"/>
        </w:rPr>
        <w:t xml:space="preserve">identified </w:t>
      </w:r>
      <w:r w:rsidR="00386014" w:rsidRPr="006F7FE2">
        <w:rPr>
          <w:lang w:val="en-US"/>
        </w:rPr>
        <w:t xml:space="preserve">four </w:t>
      </w:r>
      <w:r w:rsidR="00C17B40" w:rsidRPr="006F7FE2">
        <w:rPr>
          <w:lang w:val="en-US"/>
        </w:rPr>
        <w:t>major interoperability</w:t>
      </w:r>
      <w:r w:rsidR="009C5B05" w:rsidRPr="006F7FE2">
        <w:rPr>
          <w:lang w:val="en-US"/>
        </w:rPr>
        <w:t xml:space="preserve"> aspects</w:t>
      </w:r>
      <w:r w:rsidR="00011880" w:rsidRPr="006F7FE2">
        <w:rPr>
          <w:lang w:val="en-US"/>
        </w:rPr>
        <w:t xml:space="preserve"> to be considered for cross-platform interoperability:</w:t>
      </w:r>
      <w:r w:rsidR="009C5B05" w:rsidRPr="006F7FE2">
        <w:rPr>
          <w:lang w:val="en-US"/>
        </w:rPr>
        <w:t xml:space="preserve"> avatar, content, digital asset</w:t>
      </w:r>
      <w:r w:rsidR="00BA67ED" w:rsidRPr="006F7FE2">
        <w:rPr>
          <w:lang w:val="en-US"/>
        </w:rPr>
        <w:t>,</w:t>
      </w:r>
      <w:r w:rsidR="009C5B05" w:rsidRPr="006F7FE2">
        <w:rPr>
          <w:lang w:val="en-US"/>
        </w:rPr>
        <w:t xml:space="preserve"> and identity.</w:t>
      </w:r>
    </w:p>
    <w:p w14:paraId="0A2A1D11" w14:textId="0AD7F2C3" w:rsidR="00D00AA7" w:rsidRPr="006F7FE2" w:rsidRDefault="00A96FBB" w:rsidP="00CF7B7F">
      <w:pPr>
        <w:rPr>
          <w:lang w:val="en-US" w:eastAsia="ko-KR"/>
        </w:rPr>
      </w:pPr>
      <w:r w:rsidRPr="006F7FE2">
        <w:rPr>
          <w:lang w:val="en-US"/>
        </w:rPr>
        <w:lastRenderedPageBreak/>
        <w:t>WG5</w:t>
      </w:r>
      <w:r w:rsidR="00D00AA7" w:rsidRPr="006F7FE2">
        <w:rPr>
          <w:lang w:val="en-US"/>
        </w:rPr>
        <w:t xml:space="preserve"> of </w:t>
      </w:r>
      <w:r w:rsidRPr="006F7FE2">
        <w:rPr>
          <w:lang w:val="en-US"/>
        </w:rPr>
        <w:t>FG-MV</w:t>
      </w:r>
      <w:r w:rsidR="009A4819" w:rsidRPr="006F7FE2">
        <w:rPr>
          <w:lang w:val="en-US"/>
        </w:rPr>
        <w:t xml:space="preserve"> kindly request you to provide detailed information about your </w:t>
      </w:r>
      <w:r w:rsidR="003713DE">
        <w:rPr>
          <w:lang w:val="en-US"/>
        </w:rPr>
        <w:t xml:space="preserve">organizations’ </w:t>
      </w:r>
      <w:r w:rsidR="009A4819" w:rsidRPr="006F7FE2">
        <w:rPr>
          <w:lang w:val="en-US"/>
        </w:rPr>
        <w:t>standards</w:t>
      </w:r>
      <w:r w:rsidR="00910D78" w:rsidRPr="006F7FE2">
        <w:rPr>
          <w:lang w:val="en-US"/>
        </w:rPr>
        <w:t>,</w:t>
      </w:r>
      <w:r w:rsidR="009A4819" w:rsidRPr="006F7FE2">
        <w:rPr>
          <w:lang w:val="en-US"/>
        </w:rPr>
        <w:t xml:space="preserve"> </w:t>
      </w:r>
      <w:r w:rsidR="00910D78" w:rsidRPr="006F7FE2">
        <w:rPr>
          <w:lang w:val="en-US"/>
        </w:rPr>
        <w:t xml:space="preserve">ongoing standardization work, and </w:t>
      </w:r>
      <w:r w:rsidR="009A4819" w:rsidRPr="006F7FE2">
        <w:rPr>
          <w:lang w:val="en-US"/>
        </w:rPr>
        <w:t xml:space="preserve">information about </w:t>
      </w:r>
      <w:r w:rsidR="00910D78" w:rsidRPr="006F7FE2">
        <w:rPr>
          <w:lang w:val="en-US"/>
        </w:rPr>
        <w:t xml:space="preserve">your standardization </w:t>
      </w:r>
      <w:r w:rsidR="00D00AA7" w:rsidRPr="006F7FE2">
        <w:rPr>
          <w:lang w:val="en-US"/>
        </w:rPr>
        <w:t xml:space="preserve">activities </w:t>
      </w:r>
      <w:r w:rsidR="00910D78" w:rsidRPr="006F7FE2">
        <w:rPr>
          <w:lang w:val="en-US"/>
        </w:rPr>
        <w:t>o</w:t>
      </w:r>
      <w:r w:rsidR="00D00AA7" w:rsidRPr="006F7FE2">
        <w:rPr>
          <w:lang w:val="en-US"/>
        </w:rPr>
        <w:t>n</w:t>
      </w:r>
      <w:r w:rsidR="00910D78" w:rsidRPr="006F7FE2">
        <w:rPr>
          <w:lang w:val="en-US"/>
        </w:rPr>
        <w:t xml:space="preserve"> metaverse interoperability</w:t>
      </w:r>
      <w:r w:rsidR="009A4819" w:rsidRPr="006F7FE2">
        <w:rPr>
          <w:lang w:val="en-US"/>
        </w:rPr>
        <w:t>.</w:t>
      </w:r>
      <w:r w:rsidRPr="006F7FE2">
        <w:rPr>
          <w:lang w:val="en-US" w:eastAsia="ko-KR"/>
        </w:rPr>
        <w:t xml:space="preserve"> </w:t>
      </w:r>
    </w:p>
    <w:p w14:paraId="69DA73D8" w14:textId="1923B6D7" w:rsidR="004368D7" w:rsidRPr="006F7FE2" w:rsidRDefault="00B52880" w:rsidP="00CF7B7F">
      <w:r w:rsidRPr="006F7FE2">
        <w:t xml:space="preserve">FG-MV </w:t>
      </w:r>
      <w:r w:rsidR="00910D78" w:rsidRPr="006F7FE2">
        <w:t xml:space="preserve">is </w:t>
      </w:r>
      <w:r w:rsidRPr="006F7FE2">
        <w:t>look</w:t>
      </w:r>
      <w:r w:rsidR="00910D78" w:rsidRPr="006F7FE2">
        <w:t>ing</w:t>
      </w:r>
      <w:r w:rsidRPr="006F7FE2">
        <w:t xml:space="preserve"> forward to continuing further collaboration on metaverse</w:t>
      </w:r>
      <w:r w:rsidR="0036463F" w:rsidRPr="006F7FE2">
        <w:t>-</w:t>
      </w:r>
      <w:r w:rsidRPr="006F7FE2">
        <w:t>related standardization activities.</w:t>
      </w:r>
    </w:p>
    <w:p w14:paraId="262A8DB4" w14:textId="77777777" w:rsidR="00605CFB" w:rsidRPr="006F7FE2" w:rsidRDefault="00605CFB" w:rsidP="00605CFB">
      <w:pPr>
        <w:rPr>
          <w:rFonts w:eastAsia="Malgun Gothic"/>
          <w:b/>
          <w:bCs/>
          <w:lang w:eastAsia="ko-KR"/>
        </w:rPr>
      </w:pPr>
      <w:r w:rsidRPr="006F7FE2">
        <w:rPr>
          <w:rFonts w:eastAsia="Malgun Gothic"/>
          <w:b/>
          <w:bCs/>
          <w:lang w:eastAsia="ko-KR"/>
        </w:rPr>
        <w:t>Attachment:</w:t>
      </w:r>
    </w:p>
    <w:p w14:paraId="498B0603" w14:textId="3B397F09" w:rsidR="00605CFB" w:rsidRPr="006F7FE2" w:rsidRDefault="006F7FE2" w:rsidP="006F7FE2">
      <w:pPr>
        <w:pStyle w:val="ListParagraph"/>
        <w:numPr>
          <w:ilvl w:val="0"/>
          <w:numId w:val="38"/>
        </w:numPr>
        <w:overflowPunct w:val="0"/>
        <w:autoSpaceDE w:val="0"/>
        <w:autoSpaceDN w:val="0"/>
        <w:adjustRightInd w:val="0"/>
        <w:textAlignment w:val="baseline"/>
      </w:pPr>
      <w:r w:rsidRPr="006F7FE2">
        <w:rPr>
          <w:lang w:val="en-US"/>
        </w:rPr>
        <w:t>Draft  Technical Specification F</w:t>
      </w:r>
      <w:r w:rsidR="004536AD" w:rsidRPr="006F7FE2">
        <w:rPr>
          <w:lang w:val="en-US"/>
        </w:rPr>
        <w:t>GMV-D5.1-uriop</w:t>
      </w:r>
      <w:r w:rsidR="004536AD" w:rsidRPr="006F7FE2">
        <w:t xml:space="preserve"> </w:t>
      </w:r>
      <w:r w:rsidRPr="006F7FE2">
        <w:t xml:space="preserve">on </w:t>
      </w:r>
      <w:r w:rsidR="004536AD" w:rsidRPr="006F7FE2">
        <w:t>Service scenarios and high-level requirements for metaverse cross-platform interoperability</w:t>
      </w:r>
      <w:r w:rsidRPr="006F7FE2">
        <w:t xml:space="preserve"> </w:t>
      </w:r>
      <w:r w:rsidRPr="006F7FE2">
        <w:rPr>
          <w:lang w:val="en-US"/>
        </w:rPr>
        <w:t xml:space="preserve">(contained in </w:t>
      </w:r>
      <w:hyperlink r:id="rId14" w:history="1">
        <w:r w:rsidRPr="006F7FE2">
          <w:rPr>
            <w:rStyle w:val="Hyperlink"/>
          </w:rPr>
          <w:t>FGMV-O-128</w:t>
        </w:r>
      </w:hyperlink>
      <w:r w:rsidRPr="006F7FE2">
        <w:rPr>
          <w:lang w:val="en-US"/>
        </w:rPr>
        <w:t>)</w:t>
      </w:r>
    </w:p>
    <w:p w14:paraId="3C467280" w14:textId="77777777" w:rsidR="00B2575B" w:rsidRPr="006F7FE2" w:rsidRDefault="00B2575B" w:rsidP="002C3540">
      <w:pPr>
        <w:jc w:val="both"/>
      </w:pPr>
    </w:p>
    <w:p w14:paraId="21E17F72" w14:textId="5B31DA91" w:rsidR="00BD4F47" w:rsidRPr="006F7FE2" w:rsidRDefault="00BD4F47">
      <w:pPr>
        <w:spacing w:before="0"/>
      </w:pPr>
      <w:r w:rsidRPr="006F7FE2">
        <w:br w:type="page"/>
      </w:r>
    </w:p>
    <w:p w14:paraId="7AC78F37" w14:textId="36C4EF02" w:rsidR="006A31D5" w:rsidRPr="006F7FE2" w:rsidRDefault="006F7FE2" w:rsidP="006A31D5">
      <w:pPr>
        <w:spacing w:after="20"/>
        <w:jc w:val="center"/>
        <w:rPr>
          <w:b/>
          <w:bCs/>
        </w:rPr>
      </w:pPr>
      <w:r w:rsidRPr="006F7FE2">
        <w:rPr>
          <w:b/>
          <w:bCs/>
        </w:rPr>
        <w:lastRenderedPageBreak/>
        <w:t>Annex I</w:t>
      </w:r>
    </w:p>
    <w:p w14:paraId="06D137C6" w14:textId="77777777" w:rsidR="006A31D5" w:rsidRPr="006F7FE2" w:rsidRDefault="006A31D5" w:rsidP="006A31D5">
      <w:pPr>
        <w:spacing w:after="20"/>
        <w:jc w:val="center"/>
        <w:rPr>
          <w:b/>
          <w:bCs/>
        </w:rPr>
      </w:pPr>
      <w:r w:rsidRPr="006F7FE2">
        <w:rPr>
          <w:b/>
          <w:bCs/>
        </w:rPr>
        <w:t>Current standardization activities for metaverse cross-platform interoperability</w:t>
      </w:r>
    </w:p>
    <w:p w14:paraId="0D6CD38C" w14:textId="239B7AAC" w:rsidR="004E4B56" w:rsidRPr="006F7FE2" w:rsidRDefault="006A31D5" w:rsidP="00701E49">
      <w:pPr>
        <w:spacing w:after="20"/>
        <w:rPr>
          <w:rFonts w:eastAsia="Malgun Gothic"/>
          <w:lang w:eastAsia="ko-KR"/>
        </w:rPr>
      </w:pPr>
      <w:r w:rsidRPr="006F7FE2">
        <w:rPr>
          <w:rFonts w:eastAsia="Malgun Gothic"/>
          <w:lang w:eastAsia="ko-KR"/>
        </w:rPr>
        <w:t>Th</w:t>
      </w:r>
      <w:r w:rsidR="00A948D7" w:rsidRPr="006F7FE2">
        <w:rPr>
          <w:rFonts w:eastAsia="Malgun Gothic"/>
          <w:lang w:eastAsia="ko-KR"/>
        </w:rPr>
        <w:t>e</w:t>
      </w:r>
      <w:r w:rsidRPr="006F7FE2">
        <w:rPr>
          <w:rFonts w:eastAsia="Malgun Gothic"/>
          <w:lang w:eastAsia="ko-KR"/>
        </w:rPr>
        <w:t xml:space="preserve"> </w:t>
      </w:r>
      <w:r w:rsidR="00F46C15" w:rsidRPr="006F7FE2">
        <w:rPr>
          <w:rFonts w:eastAsia="Malgun Gothic"/>
          <w:lang w:val="en-US" w:eastAsia="ko-KR"/>
        </w:rPr>
        <w:t xml:space="preserve">appendix </w:t>
      </w:r>
      <w:r w:rsidR="00A948D7" w:rsidRPr="006F7FE2">
        <w:rPr>
          <w:rFonts w:eastAsia="Malgun Gothic"/>
          <w:lang w:val="en-US" w:eastAsia="ko-KR"/>
        </w:rPr>
        <w:t xml:space="preserve">of deliverable D5.1 </w:t>
      </w:r>
      <w:r w:rsidRPr="006F7FE2">
        <w:rPr>
          <w:rFonts w:eastAsia="Malgun Gothic"/>
          <w:lang w:eastAsia="ko-KR"/>
        </w:rPr>
        <w:t xml:space="preserve">summarizes </w:t>
      </w:r>
      <w:r w:rsidRPr="006F7FE2">
        <w:t>the current activities of other SDOs</w:t>
      </w:r>
      <w:r w:rsidRPr="006F7FE2">
        <w:rPr>
          <w:rFonts w:eastAsia="Malgun Gothic"/>
          <w:lang w:eastAsia="ko-KR"/>
        </w:rPr>
        <w:t xml:space="preserve"> related to metaverse cross-platform interoperability.</w:t>
      </w:r>
      <w:r w:rsidR="00701E49" w:rsidRPr="006F7FE2">
        <w:rPr>
          <w:rFonts w:eastAsia="Malgun Gothic"/>
          <w:lang w:eastAsia="ko-KR"/>
        </w:rPr>
        <w:t xml:space="preserve"> </w:t>
      </w:r>
      <w:r w:rsidR="004E4B56" w:rsidRPr="006F7FE2">
        <w:rPr>
          <w:lang w:eastAsia="en-US"/>
        </w:rPr>
        <w:t>For the</w:t>
      </w:r>
      <w:r w:rsidR="008C0881" w:rsidRPr="006F7FE2">
        <w:rPr>
          <w:lang w:eastAsia="en-US"/>
        </w:rPr>
        <w:t xml:space="preserve"> </w:t>
      </w:r>
      <w:r w:rsidR="004E4B56" w:rsidRPr="006F7FE2">
        <w:rPr>
          <w:lang w:eastAsia="en-US"/>
        </w:rPr>
        <w:t xml:space="preserve">metaverse to be interoperable, various standards need to be adopted and followed by the different metaverse platforms. </w:t>
      </w:r>
    </w:p>
    <w:p w14:paraId="22FC4DB2" w14:textId="5A2DAA71" w:rsidR="004E4B56" w:rsidRPr="006F7FE2" w:rsidRDefault="00A948D7" w:rsidP="004E4B56">
      <w:pPr>
        <w:overflowPunct w:val="0"/>
        <w:autoSpaceDE w:val="0"/>
        <w:autoSpaceDN w:val="0"/>
        <w:adjustRightInd w:val="0"/>
        <w:textAlignment w:val="baseline"/>
        <w:rPr>
          <w:lang w:val="en-US" w:eastAsia="ko-KR"/>
        </w:rPr>
      </w:pPr>
      <w:r w:rsidRPr="006F7FE2">
        <w:rPr>
          <w:lang w:eastAsia="ko-KR"/>
        </w:rPr>
        <w:t>FG-MV would like to ask you to provide your</w:t>
      </w:r>
      <w:r w:rsidR="004E4B56" w:rsidRPr="006F7FE2">
        <w:rPr>
          <w:lang w:val="en-US" w:eastAsia="ko-KR"/>
        </w:rPr>
        <w:t xml:space="preserve"> standards</w:t>
      </w:r>
      <w:r w:rsidRPr="006F7FE2">
        <w:rPr>
          <w:lang w:val="en-US" w:eastAsia="ko-KR"/>
        </w:rPr>
        <w:t xml:space="preserve"> or </w:t>
      </w:r>
      <w:r w:rsidR="00011880" w:rsidRPr="006F7FE2">
        <w:rPr>
          <w:lang w:val="en-US" w:eastAsia="ko-KR"/>
        </w:rPr>
        <w:t>ongoing</w:t>
      </w:r>
      <w:r w:rsidRPr="006F7FE2">
        <w:rPr>
          <w:lang w:val="en-US" w:eastAsia="ko-KR"/>
        </w:rPr>
        <w:t xml:space="preserve"> work items on metaverse interoperability. Based on your information, </w:t>
      </w:r>
      <w:r w:rsidR="00011880" w:rsidRPr="006F7FE2">
        <w:rPr>
          <w:lang w:val="en-US" w:eastAsia="ko-KR"/>
        </w:rPr>
        <w:t xml:space="preserve">the </w:t>
      </w:r>
      <w:r w:rsidRPr="006F7FE2">
        <w:rPr>
          <w:lang w:val="en-US" w:eastAsia="ko-KR"/>
        </w:rPr>
        <w:t>following parts</w:t>
      </w:r>
      <w:r w:rsidR="004E4B56" w:rsidRPr="006F7FE2">
        <w:rPr>
          <w:lang w:val="en-US" w:eastAsia="ko-KR"/>
        </w:rPr>
        <w:t xml:space="preserve"> </w:t>
      </w:r>
      <w:r w:rsidRPr="006F7FE2">
        <w:rPr>
          <w:lang w:val="en-US" w:eastAsia="ko-KR"/>
        </w:rPr>
        <w:t>are</w:t>
      </w:r>
      <w:r w:rsidR="00B05BEA" w:rsidRPr="006F7FE2">
        <w:rPr>
          <w:lang w:val="en-US" w:eastAsia="ko-KR"/>
        </w:rPr>
        <w:t xml:space="preserve"> updated</w:t>
      </w:r>
      <w:r w:rsidR="004E4B56" w:rsidRPr="006F7FE2">
        <w:rPr>
          <w:lang w:val="en-US" w:eastAsia="ko-KR"/>
        </w:rPr>
        <w:t xml:space="preserve">. As the concept of the metaverse continues to evolve, </w:t>
      </w:r>
      <w:r w:rsidR="00B05BEA" w:rsidRPr="006F7FE2">
        <w:rPr>
          <w:lang w:val="en-US" w:eastAsia="ko-KR"/>
        </w:rPr>
        <w:t xml:space="preserve">new standards will likely </w:t>
      </w:r>
      <w:r w:rsidR="004E4B56" w:rsidRPr="006F7FE2">
        <w:rPr>
          <w:lang w:val="en-US" w:eastAsia="ko-KR"/>
        </w:rPr>
        <w:t>need to be developed, and existing standards may need to be updated or revised to ensure they remain relevant and effective.</w:t>
      </w:r>
    </w:p>
    <w:p w14:paraId="743751C9" w14:textId="12E70A68" w:rsidR="00B146F4" w:rsidRPr="006F7FE2" w:rsidRDefault="00FE0034" w:rsidP="00C83969">
      <w:pPr>
        <w:pStyle w:val="Heading1"/>
        <w:ind w:left="709" w:hanging="709"/>
        <w:rPr>
          <w:rFonts w:cs="Times New Roman"/>
          <w:szCs w:val="24"/>
        </w:rPr>
      </w:pPr>
      <w:r w:rsidRPr="006F7FE2">
        <w:rPr>
          <w:rFonts w:cs="Times New Roman"/>
          <w:szCs w:val="24"/>
        </w:rPr>
        <w:t xml:space="preserve">General </w:t>
      </w:r>
      <w:r w:rsidR="00A55D50" w:rsidRPr="006F7FE2">
        <w:rPr>
          <w:rFonts w:cs="Times New Roman"/>
          <w:szCs w:val="24"/>
        </w:rPr>
        <w:t xml:space="preserve">cross-platform </w:t>
      </w:r>
      <w:r w:rsidRPr="006F7FE2">
        <w:rPr>
          <w:rFonts w:cs="Times New Roman"/>
          <w:szCs w:val="24"/>
        </w:rPr>
        <w:t>interoperability</w:t>
      </w:r>
    </w:p>
    <w:p w14:paraId="72BA7155" w14:textId="7ADDBA7E" w:rsidR="00B146F4" w:rsidRPr="006F7FE2" w:rsidRDefault="00B146F4" w:rsidP="000E3DD8">
      <w:pPr>
        <w:overflowPunct w:val="0"/>
        <w:autoSpaceDE w:val="0"/>
        <w:autoSpaceDN w:val="0"/>
        <w:adjustRightInd w:val="0"/>
        <w:spacing w:after="240"/>
        <w:textAlignment w:val="baseline"/>
        <w:rPr>
          <w:rFonts w:eastAsia="Malgun Gothic"/>
          <w:lang w:val="en-US" w:eastAsia="ko-KR"/>
        </w:rPr>
      </w:pPr>
      <w:r w:rsidRPr="006F7FE2">
        <w:rPr>
          <w:rFonts w:eastAsia="Malgun Gothic"/>
          <w:lang w:val="en-US" w:eastAsia="ko-KR"/>
        </w:rPr>
        <w:t>Table II-1 lists the standards or the ongoing work item related to</w:t>
      </w:r>
      <w:r w:rsidR="00E07BE3" w:rsidRPr="006F7FE2">
        <w:rPr>
          <w:rFonts w:eastAsia="Malgun Gothic"/>
          <w:lang w:val="en-US" w:eastAsia="ko-KR"/>
        </w:rPr>
        <w:t xml:space="preserve"> cross-platform</w:t>
      </w:r>
      <w:r w:rsidRPr="006F7FE2">
        <w:rPr>
          <w:rFonts w:eastAsia="Malgun Gothic"/>
          <w:lang w:val="en-US" w:eastAsia="ko-KR"/>
        </w:rPr>
        <w:t xml:space="preserve"> interoperability</w:t>
      </w:r>
      <w:r w:rsidR="00E07BE3" w:rsidRPr="006F7FE2">
        <w:rPr>
          <w:rFonts w:eastAsia="Malgun Gothic"/>
          <w:lang w:val="en-US" w:eastAsia="ko-KR"/>
        </w:rPr>
        <w:t xml:space="preserve"> in general</w:t>
      </w:r>
      <w:r w:rsidRPr="006F7FE2">
        <w:rPr>
          <w:rFonts w:eastAsia="Malgun Gothic"/>
          <w:lang w:val="en-US" w:eastAsia="ko-KR"/>
        </w:rPr>
        <w:t xml:space="preserve">. </w:t>
      </w:r>
    </w:p>
    <w:p w14:paraId="759AB7A5" w14:textId="6B031294" w:rsidR="00B146F4" w:rsidRPr="006F7FE2" w:rsidRDefault="00B146F4" w:rsidP="00B146F4">
      <w:pPr>
        <w:pStyle w:val="enumlev1"/>
        <w:ind w:left="360" w:firstLine="0"/>
        <w:jc w:val="center"/>
        <w:rPr>
          <w:rFonts w:eastAsia="Malgun Gothic"/>
          <w:b/>
          <w:bCs/>
          <w:szCs w:val="24"/>
          <w:lang w:eastAsia="ko-KR"/>
        </w:rPr>
      </w:pPr>
      <w:r w:rsidRPr="006F7FE2">
        <w:rPr>
          <w:rFonts w:eastAsia="Malgun Gothic"/>
          <w:b/>
          <w:bCs/>
          <w:szCs w:val="24"/>
          <w:lang w:eastAsia="ko-KR"/>
        </w:rPr>
        <w:t xml:space="preserve">Table II-1. Standards related to </w:t>
      </w:r>
      <w:r w:rsidR="00FE0034" w:rsidRPr="006F7FE2">
        <w:rPr>
          <w:rFonts w:eastAsia="Malgun Gothic"/>
          <w:b/>
          <w:bCs/>
          <w:szCs w:val="24"/>
          <w:lang w:eastAsia="ko-KR"/>
        </w:rPr>
        <w:t>general</w:t>
      </w:r>
      <w:r w:rsidRPr="006F7FE2">
        <w:rPr>
          <w:rFonts w:eastAsia="Malgun Gothic"/>
          <w:b/>
          <w:bCs/>
          <w:szCs w:val="24"/>
          <w:lang w:eastAsia="ko-KR"/>
        </w:rPr>
        <w:t xml:space="preserve"> interoperability</w:t>
      </w:r>
    </w:p>
    <w:tbl>
      <w:tblPr>
        <w:tblStyle w:val="TableGrid"/>
        <w:tblpPr w:leftFromText="142" w:rightFromText="142" w:vertAnchor="text" w:horzAnchor="margin" w:tblpXSpec="center" w:tblpY="154"/>
        <w:tblW w:w="0" w:type="auto"/>
        <w:tblLayout w:type="fixed"/>
        <w:tblLook w:val="04A0" w:firstRow="1" w:lastRow="0" w:firstColumn="1" w:lastColumn="0" w:noHBand="0" w:noVBand="1"/>
      </w:tblPr>
      <w:tblGrid>
        <w:gridCol w:w="817"/>
        <w:gridCol w:w="851"/>
        <w:gridCol w:w="1559"/>
        <w:gridCol w:w="4516"/>
        <w:gridCol w:w="1016"/>
        <w:gridCol w:w="1028"/>
      </w:tblGrid>
      <w:tr w:rsidR="00B146F4" w:rsidRPr="006F7FE2" w14:paraId="28122E72" w14:textId="77777777" w:rsidTr="002E6BFA">
        <w:trPr>
          <w:trHeight w:val="262"/>
        </w:trPr>
        <w:tc>
          <w:tcPr>
            <w:tcW w:w="817" w:type="dxa"/>
          </w:tcPr>
          <w:p w14:paraId="4B843931" w14:textId="77777777" w:rsidR="00B146F4" w:rsidRPr="006F7FE2" w:rsidRDefault="00B146F4" w:rsidP="002E6BFA">
            <w:pPr>
              <w:pStyle w:val="Tabletext"/>
              <w:jc w:val="center"/>
              <w:rPr>
                <w:rFonts w:eastAsiaTheme="minorEastAsia"/>
                <w:b/>
                <w:bCs/>
                <w:sz w:val="24"/>
                <w:szCs w:val="24"/>
              </w:rPr>
            </w:pPr>
            <w:r w:rsidRPr="006F7FE2">
              <w:rPr>
                <w:rFonts w:eastAsiaTheme="minorEastAsia"/>
                <w:b/>
                <w:bCs/>
                <w:sz w:val="24"/>
                <w:szCs w:val="24"/>
              </w:rPr>
              <w:t>SDO</w:t>
            </w:r>
          </w:p>
        </w:tc>
        <w:tc>
          <w:tcPr>
            <w:tcW w:w="851" w:type="dxa"/>
          </w:tcPr>
          <w:p w14:paraId="2A92D735" w14:textId="77777777" w:rsidR="00B146F4" w:rsidRPr="006F7FE2" w:rsidRDefault="00B146F4" w:rsidP="002E6BFA">
            <w:pPr>
              <w:pStyle w:val="Tabletext"/>
              <w:jc w:val="center"/>
              <w:rPr>
                <w:rFonts w:eastAsiaTheme="minorEastAsia"/>
                <w:b/>
                <w:bCs/>
                <w:sz w:val="24"/>
                <w:szCs w:val="24"/>
              </w:rPr>
            </w:pPr>
            <w:r w:rsidRPr="006F7FE2">
              <w:rPr>
                <w:rFonts w:eastAsiaTheme="minorEastAsia"/>
                <w:b/>
                <w:bCs/>
                <w:sz w:val="24"/>
                <w:szCs w:val="24"/>
              </w:rPr>
              <w:t>Sub Group</w:t>
            </w:r>
          </w:p>
        </w:tc>
        <w:tc>
          <w:tcPr>
            <w:tcW w:w="1559" w:type="dxa"/>
          </w:tcPr>
          <w:p w14:paraId="5E56CDE4" w14:textId="77777777" w:rsidR="00B146F4" w:rsidRPr="006F7FE2" w:rsidRDefault="00B146F4" w:rsidP="002E6BFA">
            <w:pPr>
              <w:pStyle w:val="Tabletext"/>
              <w:jc w:val="center"/>
              <w:rPr>
                <w:rFonts w:eastAsiaTheme="minorEastAsia"/>
                <w:b/>
                <w:bCs/>
                <w:sz w:val="24"/>
                <w:szCs w:val="24"/>
              </w:rPr>
            </w:pPr>
            <w:r w:rsidRPr="006F7FE2">
              <w:rPr>
                <w:rFonts w:eastAsiaTheme="minorEastAsia"/>
                <w:b/>
                <w:bCs/>
                <w:sz w:val="24"/>
                <w:szCs w:val="24"/>
              </w:rPr>
              <w:t>Reference</w:t>
            </w:r>
          </w:p>
        </w:tc>
        <w:tc>
          <w:tcPr>
            <w:tcW w:w="4516" w:type="dxa"/>
          </w:tcPr>
          <w:p w14:paraId="4325822A" w14:textId="77777777" w:rsidR="00B146F4" w:rsidRPr="006F7FE2" w:rsidRDefault="00B146F4" w:rsidP="002E6BFA">
            <w:pPr>
              <w:pStyle w:val="Tabletext"/>
              <w:jc w:val="center"/>
              <w:rPr>
                <w:rFonts w:eastAsiaTheme="minorEastAsia"/>
                <w:b/>
                <w:bCs/>
                <w:sz w:val="24"/>
                <w:szCs w:val="24"/>
              </w:rPr>
            </w:pPr>
            <w:r w:rsidRPr="006F7FE2">
              <w:rPr>
                <w:rFonts w:eastAsiaTheme="minorEastAsia"/>
                <w:b/>
                <w:bCs/>
                <w:sz w:val="24"/>
                <w:szCs w:val="24"/>
              </w:rPr>
              <w:t>Title</w:t>
            </w:r>
          </w:p>
        </w:tc>
        <w:tc>
          <w:tcPr>
            <w:tcW w:w="1016" w:type="dxa"/>
          </w:tcPr>
          <w:p w14:paraId="10FF5309" w14:textId="77777777" w:rsidR="00B146F4" w:rsidRPr="006F7FE2" w:rsidRDefault="00B146F4" w:rsidP="002E6BFA">
            <w:pPr>
              <w:pStyle w:val="Tabletext"/>
              <w:jc w:val="center"/>
              <w:rPr>
                <w:rFonts w:eastAsiaTheme="minorEastAsia"/>
                <w:b/>
                <w:bCs/>
                <w:sz w:val="24"/>
                <w:szCs w:val="24"/>
              </w:rPr>
            </w:pPr>
            <w:r w:rsidRPr="006F7FE2">
              <w:rPr>
                <w:rFonts w:eastAsiaTheme="minorEastAsia"/>
                <w:b/>
                <w:bCs/>
                <w:sz w:val="24"/>
                <w:szCs w:val="24"/>
              </w:rPr>
              <w:t>Status</w:t>
            </w:r>
          </w:p>
        </w:tc>
        <w:tc>
          <w:tcPr>
            <w:tcW w:w="1028" w:type="dxa"/>
          </w:tcPr>
          <w:p w14:paraId="2E214894" w14:textId="77777777" w:rsidR="00B146F4" w:rsidRPr="006F7FE2" w:rsidRDefault="00B146F4" w:rsidP="002E6BFA">
            <w:pPr>
              <w:pStyle w:val="Tabletext"/>
              <w:jc w:val="center"/>
              <w:rPr>
                <w:rFonts w:eastAsiaTheme="minorEastAsia"/>
                <w:b/>
                <w:bCs/>
                <w:sz w:val="24"/>
                <w:szCs w:val="24"/>
              </w:rPr>
            </w:pPr>
            <w:r w:rsidRPr="006F7FE2">
              <w:rPr>
                <w:rFonts w:eastAsiaTheme="minorEastAsia"/>
                <w:b/>
                <w:bCs/>
                <w:sz w:val="24"/>
                <w:szCs w:val="24"/>
              </w:rPr>
              <w:t>(Target or published)</w:t>
            </w:r>
          </w:p>
          <w:p w14:paraId="4DEA141B" w14:textId="77777777" w:rsidR="00B146F4" w:rsidRPr="006F7FE2" w:rsidRDefault="00B146F4" w:rsidP="002E6BFA">
            <w:pPr>
              <w:pStyle w:val="Tabletext"/>
              <w:jc w:val="center"/>
              <w:rPr>
                <w:rFonts w:eastAsiaTheme="minorEastAsia"/>
                <w:b/>
                <w:bCs/>
                <w:sz w:val="24"/>
                <w:szCs w:val="24"/>
              </w:rPr>
            </w:pPr>
            <w:r w:rsidRPr="006F7FE2">
              <w:rPr>
                <w:rFonts w:eastAsiaTheme="minorEastAsia"/>
                <w:b/>
                <w:bCs/>
                <w:sz w:val="24"/>
                <w:szCs w:val="24"/>
              </w:rPr>
              <w:t>Year</w:t>
            </w:r>
          </w:p>
        </w:tc>
      </w:tr>
      <w:tr w:rsidR="00B146F4" w:rsidRPr="006F7FE2" w14:paraId="6B330D19" w14:textId="77777777" w:rsidTr="002E6BFA">
        <w:trPr>
          <w:trHeight w:val="284"/>
        </w:trPr>
        <w:tc>
          <w:tcPr>
            <w:tcW w:w="817" w:type="dxa"/>
          </w:tcPr>
          <w:p w14:paraId="5C8C8EB3" w14:textId="77777777" w:rsidR="00B146F4" w:rsidRPr="006F7FE2" w:rsidRDefault="00B146F4" w:rsidP="002E6BFA">
            <w:pPr>
              <w:pStyle w:val="enumlev1"/>
              <w:spacing w:before="0"/>
              <w:ind w:left="0" w:firstLine="0"/>
              <w:rPr>
                <w:szCs w:val="24"/>
                <w:lang w:eastAsia="ko-KR"/>
              </w:rPr>
            </w:pPr>
            <w:r w:rsidRPr="006F7FE2">
              <w:rPr>
                <w:szCs w:val="24"/>
                <w:lang w:eastAsia="ko-KR"/>
              </w:rPr>
              <w:t>ITU-T</w:t>
            </w:r>
          </w:p>
        </w:tc>
        <w:tc>
          <w:tcPr>
            <w:tcW w:w="851" w:type="dxa"/>
          </w:tcPr>
          <w:p w14:paraId="174B4737" w14:textId="77777777" w:rsidR="00B146F4" w:rsidRPr="006F7FE2" w:rsidRDefault="00B146F4" w:rsidP="002E6BFA">
            <w:pPr>
              <w:pStyle w:val="enumlev1"/>
              <w:spacing w:before="0"/>
              <w:ind w:left="0" w:firstLine="0"/>
              <w:rPr>
                <w:szCs w:val="24"/>
                <w:lang w:eastAsia="ko-KR"/>
              </w:rPr>
            </w:pPr>
            <w:r w:rsidRPr="006F7FE2">
              <w:rPr>
                <w:szCs w:val="24"/>
                <w:lang w:eastAsia="ko-KR"/>
              </w:rPr>
              <w:t>FG-MV</w:t>
            </w:r>
          </w:p>
        </w:tc>
        <w:tc>
          <w:tcPr>
            <w:tcW w:w="1559" w:type="dxa"/>
          </w:tcPr>
          <w:p w14:paraId="3DF7C8D2" w14:textId="77777777" w:rsidR="00B146F4" w:rsidRPr="006F7FE2" w:rsidRDefault="00B146F4" w:rsidP="002E6BFA">
            <w:pPr>
              <w:pStyle w:val="enumlev1"/>
              <w:spacing w:before="0"/>
              <w:ind w:left="0" w:firstLine="0"/>
              <w:jc w:val="center"/>
              <w:rPr>
                <w:szCs w:val="24"/>
                <w:lang w:val="fr-CH"/>
              </w:rPr>
            </w:pPr>
            <w:r w:rsidRPr="006F7FE2">
              <w:rPr>
                <w:szCs w:val="24"/>
                <w:lang w:val="fr-CH"/>
              </w:rPr>
              <w:t>[ITU-T FG-MV-D5.1-uriop]</w:t>
            </w:r>
          </w:p>
        </w:tc>
        <w:tc>
          <w:tcPr>
            <w:tcW w:w="4516" w:type="dxa"/>
          </w:tcPr>
          <w:p w14:paraId="65DFF0D6" w14:textId="77777777" w:rsidR="00B146F4" w:rsidRPr="006F7FE2" w:rsidRDefault="00B146F4" w:rsidP="002E6BFA">
            <w:pPr>
              <w:pStyle w:val="enumlev1"/>
              <w:spacing w:before="0"/>
              <w:ind w:left="0" w:firstLine="0"/>
              <w:rPr>
                <w:szCs w:val="24"/>
                <w:lang w:eastAsia="ko-KR"/>
              </w:rPr>
            </w:pPr>
            <w:r w:rsidRPr="006F7FE2">
              <w:rPr>
                <w:szCs w:val="24"/>
                <w:lang w:eastAsia="ko-KR"/>
              </w:rPr>
              <w:t>Service scenarios and high-level requirements for metaverse cross-platform interoperability</w:t>
            </w:r>
          </w:p>
        </w:tc>
        <w:tc>
          <w:tcPr>
            <w:tcW w:w="1016" w:type="dxa"/>
          </w:tcPr>
          <w:p w14:paraId="5B2725B2" w14:textId="24F091C9" w:rsidR="00B146F4" w:rsidRPr="006F7FE2" w:rsidRDefault="00011880" w:rsidP="002E6BFA">
            <w:pPr>
              <w:pStyle w:val="enumlev1"/>
              <w:spacing w:before="0"/>
              <w:ind w:left="0" w:firstLine="0"/>
              <w:jc w:val="center"/>
              <w:rPr>
                <w:szCs w:val="24"/>
              </w:rPr>
            </w:pPr>
            <w:r w:rsidRPr="006F7FE2">
              <w:rPr>
                <w:szCs w:val="24"/>
              </w:rPr>
              <w:t>D</w:t>
            </w:r>
            <w:r w:rsidR="00B146F4" w:rsidRPr="006F7FE2">
              <w:rPr>
                <w:szCs w:val="24"/>
              </w:rPr>
              <w:t>raft deliverable</w:t>
            </w:r>
          </w:p>
        </w:tc>
        <w:tc>
          <w:tcPr>
            <w:tcW w:w="1028" w:type="dxa"/>
          </w:tcPr>
          <w:p w14:paraId="07DE0358" w14:textId="77777777" w:rsidR="00B146F4" w:rsidRPr="006F7FE2" w:rsidRDefault="00B146F4" w:rsidP="002E6BFA">
            <w:pPr>
              <w:pStyle w:val="enumlev1"/>
              <w:spacing w:before="0"/>
              <w:ind w:left="0" w:firstLine="0"/>
              <w:jc w:val="center"/>
              <w:rPr>
                <w:szCs w:val="24"/>
                <w:lang w:eastAsia="ko-KR"/>
              </w:rPr>
            </w:pPr>
            <w:r w:rsidRPr="006F7FE2">
              <w:rPr>
                <w:szCs w:val="24"/>
                <w:lang w:eastAsia="ko-KR"/>
              </w:rPr>
              <w:t>4Q 2023</w:t>
            </w:r>
          </w:p>
        </w:tc>
      </w:tr>
      <w:tr w:rsidR="00B146F4" w:rsidRPr="006F7FE2" w14:paraId="114C1F1F" w14:textId="77777777" w:rsidTr="002E6BFA">
        <w:trPr>
          <w:trHeight w:val="284"/>
        </w:trPr>
        <w:tc>
          <w:tcPr>
            <w:tcW w:w="817" w:type="dxa"/>
          </w:tcPr>
          <w:p w14:paraId="697CB9EE" w14:textId="77777777" w:rsidR="00B146F4" w:rsidRPr="006F7FE2" w:rsidRDefault="00B146F4" w:rsidP="002E6BFA">
            <w:pPr>
              <w:pStyle w:val="enumlev1"/>
              <w:spacing w:before="0"/>
              <w:ind w:left="0" w:firstLine="0"/>
              <w:rPr>
                <w:szCs w:val="24"/>
                <w:lang w:val="en-US" w:eastAsia="ko-KR"/>
              </w:rPr>
            </w:pPr>
            <w:r w:rsidRPr="006F7FE2">
              <w:rPr>
                <w:szCs w:val="24"/>
                <w:lang w:eastAsia="ko-KR"/>
              </w:rPr>
              <w:t>ITU-T</w:t>
            </w:r>
          </w:p>
        </w:tc>
        <w:tc>
          <w:tcPr>
            <w:tcW w:w="851" w:type="dxa"/>
          </w:tcPr>
          <w:p w14:paraId="70F5DDA3" w14:textId="77777777" w:rsidR="00B146F4" w:rsidRPr="006F7FE2" w:rsidRDefault="00B146F4" w:rsidP="002E6BFA">
            <w:pPr>
              <w:pStyle w:val="enumlev1"/>
              <w:spacing w:before="0"/>
              <w:ind w:left="0" w:firstLine="0"/>
              <w:rPr>
                <w:szCs w:val="24"/>
                <w:lang w:eastAsia="ko-KR"/>
              </w:rPr>
            </w:pPr>
            <w:r w:rsidRPr="006F7FE2">
              <w:rPr>
                <w:szCs w:val="24"/>
                <w:lang w:eastAsia="ko-KR"/>
              </w:rPr>
              <w:t>FG-MV</w:t>
            </w:r>
          </w:p>
        </w:tc>
        <w:tc>
          <w:tcPr>
            <w:tcW w:w="1559" w:type="dxa"/>
          </w:tcPr>
          <w:p w14:paraId="2344B1EC" w14:textId="77777777" w:rsidR="00B146F4" w:rsidRPr="006F7FE2" w:rsidRDefault="00B146F4" w:rsidP="002E6BFA">
            <w:pPr>
              <w:pStyle w:val="enumlev1"/>
              <w:spacing w:before="0"/>
              <w:ind w:left="0" w:firstLine="0"/>
              <w:jc w:val="center"/>
              <w:rPr>
                <w:szCs w:val="24"/>
                <w:lang w:val="fr-CH"/>
              </w:rPr>
            </w:pPr>
            <w:r w:rsidRPr="006F7FE2">
              <w:rPr>
                <w:szCs w:val="24"/>
                <w:lang w:val="fr-CH"/>
              </w:rPr>
              <w:t>[ITU-T FG-MV-D5.3-farchiop]</w:t>
            </w:r>
          </w:p>
        </w:tc>
        <w:tc>
          <w:tcPr>
            <w:tcW w:w="4516" w:type="dxa"/>
          </w:tcPr>
          <w:p w14:paraId="1D6A8061" w14:textId="77777777" w:rsidR="00B146F4" w:rsidRPr="006F7FE2" w:rsidRDefault="00B146F4" w:rsidP="002E6BFA">
            <w:pPr>
              <w:pStyle w:val="enumlev1"/>
              <w:spacing w:before="0"/>
              <w:ind w:left="0" w:firstLine="0"/>
              <w:rPr>
                <w:szCs w:val="24"/>
              </w:rPr>
            </w:pPr>
            <w:r w:rsidRPr="006F7FE2">
              <w:rPr>
                <w:szCs w:val="24"/>
              </w:rPr>
              <w:t>High-level interoperability architecture for cross-platform metaverse</w:t>
            </w:r>
          </w:p>
        </w:tc>
        <w:tc>
          <w:tcPr>
            <w:tcW w:w="1016" w:type="dxa"/>
          </w:tcPr>
          <w:p w14:paraId="19CBD452" w14:textId="3C15929A" w:rsidR="00B146F4" w:rsidRPr="006F7FE2" w:rsidRDefault="00011880" w:rsidP="002E6BFA">
            <w:pPr>
              <w:pStyle w:val="enumlev1"/>
              <w:spacing w:before="0"/>
              <w:ind w:left="0" w:firstLine="0"/>
              <w:jc w:val="center"/>
              <w:rPr>
                <w:szCs w:val="24"/>
              </w:rPr>
            </w:pPr>
            <w:r w:rsidRPr="006F7FE2">
              <w:rPr>
                <w:szCs w:val="24"/>
              </w:rPr>
              <w:t>D</w:t>
            </w:r>
            <w:r w:rsidR="00B146F4" w:rsidRPr="006F7FE2">
              <w:rPr>
                <w:szCs w:val="24"/>
              </w:rPr>
              <w:t>raft deliverable</w:t>
            </w:r>
          </w:p>
        </w:tc>
        <w:tc>
          <w:tcPr>
            <w:tcW w:w="1028" w:type="dxa"/>
          </w:tcPr>
          <w:p w14:paraId="3B9D016A" w14:textId="77777777" w:rsidR="00B146F4" w:rsidRPr="006F7FE2" w:rsidRDefault="00B146F4" w:rsidP="002E6BFA">
            <w:pPr>
              <w:pStyle w:val="enumlev1"/>
              <w:spacing w:before="0"/>
              <w:ind w:left="0" w:firstLine="0"/>
              <w:jc w:val="center"/>
              <w:rPr>
                <w:szCs w:val="24"/>
                <w:lang w:eastAsia="ko-KR"/>
              </w:rPr>
            </w:pPr>
            <w:r w:rsidRPr="006F7FE2">
              <w:rPr>
                <w:szCs w:val="24"/>
                <w:lang w:eastAsia="ko-KR"/>
              </w:rPr>
              <w:t xml:space="preserve">4Q 2024 </w:t>
            </w:r>
          </w:p>
        </w:tc>
      </w:tr>
      <w:tr w:rsidR="00B146F4" w:rsidRPr="006F7FE2" w14:paraId="45840BFD" w14:textId="77777777" w:rsidTr="002E6BFA">
        <w:trPr>
          <w:trHeight w:val="284"/>
        </w:trPr>
        <w:tc>
          <w:tcPr>
            <w:tcW w:w="817" w:type="dxa"/>
          </w:tcPr>
          <w:p w14:paraId="3052930C" w14:textId="2A75B9C1" w:rsidR="00B146F4" w:rsidRPr="006F7FE2" w:rsidRDefault="008E482B" w:rsidP="002E6BFA">
            <w:pPr>
              <w:pStyle w:val="enumlev1"/>
              <w:spacing w:before="0"/>
              <w:ind w:left="0" w:firstLine="0"/>
              <w:rPr>
                <w:szCs w:val="24"/>
                <w:highlight w:val="yellow"/>
                <w:lang w:eastAsia="ko-KR"/>
              </w:rPr>
            </w:pPr>
            <w:r w:rsidRPr="006F7FE2">
              <w:rPr>
                <w:szCs w:val="24"/>
                <w:highlight w:val="yellow"/>
                <w:lang w:eastAsia="ko-KR"/>
              </w:rPr>
              <w:t xml:space="preserve">    </w:t>
            </w:r>
          </w:p>
        </w:tc>
        <w:tc>
          <w:tcPr>
            <w:tcW w:w="851" w:type="dxa"/>
          </w:tcPr>
          <w:p w14:paraId="6AE00255" w14:textId="49A97BE0" w:rsidR="00B146F4" w:rsidRPr="006F7FE2" w:rsidRDefault="008E482B" w:rsidP="002E6BFA">
            <w:pPr>
              <w:pStyle w:val="enumlev1"/>
              <w:spacing w:before="0"/>
              <w:ind w:left="0" w:firstLine="0"/>
              <w:rPr>
                <w:szCs w:val="24"/>
                <w:highlight w:val="yellow"/>
                <w:lang w:eastAsia="ko-KR"/>
              </w:rPr>
            </w:pPr>
            <w:r w:rsidRPr="006F7FE2">
              <w:rPr>
                <w:szCs w:val="24"/>
                <w:highlight w:val="yellow"/>
                <w:lang w:eastAsia="ko-KR"/>
              </w:rPr>
              <w:t xml:space="preserve">     </w:t>
            </w:r>
          </w:p>
        </w:tc>
        <w:tc>
          <w:tcPr>
            <w:tcW w:w="1559" w:type="dxa"/>
          </w:tcPr>
          <w:p w14:paraId="2EC661F4" w14:textId="0DEDABCE" w:rsidR="00B146F4" w:rsidRPr="006F7FE2" w:rsidRDefault="00B146F4" w:rsidP="002E6BFA">
            <w:pPr>
              <w:pStyle w:val="enumlev1"/>
              <w:spacing w:before="0"/>
              <w:ind w:left="0" w:firstLine="0"/>
              <w:jc w:val="center"/>
              <w:rPr>
                <w:szCs w:val="24"/>
                <w:highlight w:val="yellow"/>
              </w:rPr>
            </w:pPr>
            <w:r w:rsidRPr="006F7FE2">
              <w:rPr>
                <w:szCs w:val="24"/>
                <w:highlight w:val="yellow"/>
              </w:rPr>
              <w:t>TBD</w:t>
            </w:r>
          </w:p>
        </w:tc>
        <w:tc>
          <w:tcPr>
            <w:tcW w:w="4516" w:type="dxa"/>
          </w:tcPr>
          <w:p w14:paraId="0BA896D9" w14:textId="77777777" w:rsidR="00B146F4" w:rsidRPr="006F7FE2" w:rsidRDefault="00B146F4" w:rsidP="002E6BFA">
            <w:pPr>
              <w:pStyle w:val="enumlev1"/>
              <w:spacing w:before="0"/>
              <w:ind w:left="0" w:firstLine="0"/>
              <w:rPr>
                <w:szCs w:val="24"/>
                <w:highlight w:val="yellow"/>
              </w:rPr>
            </w:pPr>
          </w:p>
        </w:tc>
        <w:tc>
          <w:tcPr>
            <w:tcW w:w="1016" w:type="dxa"/>
          </w:tcPr>
          <w:p w14:paraId="5DAFC810" w14:textId="77777777" w:rsidR="00B146F4" w:rsidRPr="006F7FE2" w:rsidRDefault="00B146F4" w:rsidP="002E6BFA">
            <w:pPr>
              <w:pStyle w:val="enumlev1"/>
              <w:spacing w:before="0"/>
              <w:ind w:left="0" w:firstLine="0"/>
              <w:jc w:val="center"/>
              <w:rPr>
                <w:szCs w:val="24"/>
                <w:highlight w:val="yellow"/>
              </w:rPr>
            </w:pPr>
          </w:p>
        </w:tc>
        <w:tc>
          <w:tcPr>
            <w:tcW w:w="1028" w:type="dxa"/>
          </w:tcPr>
          <w:p w14:paraId="3B9B07B9" w14:textId="77777777" w:rsidR="00B146F4" w:rsidRPr="006F7FE2" w:rsidRDefault="00B146F4" w:rsidP="002E6BFA">
            <w:pPr>
              <w:pStyle w:val="enumlev1"/>
              <w:spacing w:before="0"/>
              <w:ind w:left="0" w:firstLine="0"/>
              <w:jc w:val="center"/>
              <w:rPr>
                <w:szCs w:val="24"/>
                <w:highlight w:val="yellow"/>
                <w:lang w:eastAsia="ko-KR"/>
              </w:rPr>
            </w:pPr>
          </w:p>
        </w:tc>
      </w:tr>
      <w:tr w:rsidR="00B146F4" w:rsidRPr="006F7FE2" w14:paraId="1B4A8DED" w14:textId="77777777" w:rsidTr="002E6BFA">
        <w:trPr>
          <w:trHeight w:val="284"/>
        </w:trPr>
        <w:tc>
          <w:tcPr>
            <w:tcW w:w="817" w:type="dxa"/>
          </w:tcPr>
          <w:p w14:paraId="75CCC332" w14:textId="77777777" w:rsidR="00B146F4" w:rsidRPr="006F7FE2" w:rsidRDefault="00B146F4" w:rsidP="002E6BFA">
            <w:pPr>
              <w:pStyle w:val="enumlev1"/>
              <w:spacing w:before="0"/>
              <w:ind w:left="0" w:firstLine="0"/>
              <w:rPr>
                <w:szCs w:val="24"/>
                <w:lang w:eastAsia="ko-KR"/>
              </w:rPr>
            </w:pPr>
          </w:p>
        </w:tc>
        <w:tc>
          <w:tcPr>
            <w:tcW w:w="851" w:type="dxa"/>
          </w:tcPr>
          <w:p w14:paraId="4B6950A5" w14:textId="77777777" w:rsidR="00B146F4" w:rsidRPr="006F7FE2" w:rsidRDefault="00B146F4" w:rsidP="002E6BFA">
            <w:pPr>
              <w:pStyle w:val="enumlev1"/>
              <w:spacing w:before="0"/>
              <w:ind w:left="0" w:firstLine="0"/>
              <w:rPr>
                <w:szCs w:val="24"/>
                <w:lang w:eastAsia="ko-KR"/>
              </w:rPr>
            </w:pPr>
          </w:p>
        </w:tc>
        <w:tc>
          <w:tcPr>
            <w:tcW w:w="1559" w:type="dxa"/>
          </w:tcPr>
          <w:p w14:paraId="2247B0F8" w14:textId="77777777" w:rsidR="00B146F4" w:rsidRPr="006F7FE2" w:rsidRDefault="00B146F4" w:rsidP="002E6BFA">
            <w:pPr>
              <w:pStyle w:val="enumlev1"/>
              <w:spacing w:before="0"/>
              <w:ind w:left="0" w:firstLine="0"/>
              <w:jc w:val="center"/>
              <w:rPr>
                <w:szCs w:val="24"/>
                <w:lang w:eastAsia="ko-KR"/>
              </w:rPr>
            </w:pPr>
            <w:r w:rsidRPr="006F7FE2">
              <w:rPr>
                <w:szCs w:val="24"/>
                <w:lang w:eastAsia="ko-KR"/>
              </w:rPr>
              <w:t>…</w:t>
            </w:r>
          </w:p>
        </w:tc>
        <w:tc>
          <w:tcPr>
            <w:tcW w:w="4516" w:type="dxa"/>
          </w:tcPr>
          <w:p w14:paraId="335CEA91" w14:textId="77777777" w:rsidR="00B146F4" w:rsidRPr="006F7FE2" w:rsidRDefault="00B146F4" w:rsidP="002E6BFA">
            <w:pPr>
              <w:pStyle w:val="enumlev1"/>
              <w:spacing w:before="0"/>
              <w:ind w:left="0" w:firstLine="0"/>
              <w:rPr>
                <w:szCs w:val="24"/>
              </w:rPr>
            </w:pPr>
          </w:p>
        </w:tc>
        <w:tc>
          <w:tcPr>
            <w:tcW w:w="1016" w:type="dxa"/>
          </w:tcPr>
          <w:p w14:paraId="0E9F99AA" w14:textId="77777777" w:rsidR="00B146F4" w:rsidRPr="006F7FE2" w:rsidRDefault="00B146F4" w:rsidP="002E6BFA">
            <w:pPr>
              <w:pStyle w:val="enumlev1"/>
              <w:spacing w:before="0"/>
              <w:ind w:left="0" w:firstLine="0"/>
              <w:jc w:val="center"/>
              <w:rPr>
                <w:szCs w:val="24"/>
              </w:rPr>
            </w:pPr>
          </w:p>
        </w:tc>
        <w:tc>
          <w:tcPr>
            <w:tcW w:w="1028" w:type="dxa"/>
          </w:tcPr>
          <w:p w14:paraId="1BD6D232" w14:textId="77777777" w:rsidR="00B146F4" w:rsidRPr="006F7FE2" w:rsidRDefault="00B146F4" w:rsidP="002E6BFA">
            <w:pPr>
              <w:pStyle w:val="enumlev1"/>
              <w:spacing w:before="0"/>
              <w:ind w:left="0" w:firstLine="0"/>
              <w:jc w:val="center"/>
              <w:rPr>
                <w:szCs w:val="24"/>
                <w:lang w:eastAsia="ko-KR"/>
              </w:rPr>
            </w:pPr>
          </w:p>
        </w:tc>
      </w:tr>
    </w:tbl>
    <w:p w14:paraId="163374B3" w14:textId="77777777" w:rsidR="00B146F4" w:rsidRPr="006F7FE2" w:rsidRDefault="00B146F4" w:rsidP="00B146F4">
      <w:pPr>
        <w:pStyle w:val="enumlev1"/>
        <w:ind w:left="0" w:firstLine="0"/>
        <w:rPr>
          <w:i/>
          <w:iCs/>
          <w:szCs w:val="24"/>
        </w:rPr>
      </w:pPr>
    </w:p>
    <w:p w14:paraId="4F10A1F6" w14:textId="7CA2F482" w:rsidR="00B146F4" w:rsidRPr="006F7FE2" w:rsidRDefault="00B146F4" w:rsidP="00B146F4">
      <w:pPr>
        <w:pStyle w:val="enumlev1"/>
        <w:numPr>
          <w:ilvl w:val="0"/>
          <w:numId w:val="25"/>
        </w:numPr>
        <w:ind w:left="284" w:hanging="298"/>
        <w:rPr>
          <w:szCs w:val="24"/>
        </w:rPr>
      </w:pPr>
      <w:r w:rsidRPr="006F7FE2">
        <w:rPr>
          <w:b/>
          <w:bCs/>
          <w:szCs w:val="24"/>
        </w:rPr>
        <w:t>ITU-T FG-MV-D5.1-uriop</w:t>
      </w:r>
      <w:r w:rsidRPr="006F7FE2">
        <w:rPr>
          <w:i/>
          <w:iCs/>
          <w:szCs w:val="24"/>
        </w:rPr>
        <w:t>:</w:t>
      </w:r>
      <w:r w:rsidRPr="006F7FE2">
        <w:rPr>
          <w:szCs w:val="24"/>
        </w:rPr>
        <w:t xml:space="preserve"> This deliverable specifies the service scenarios and high-level requirements for metaverse cross-platform interoperability. With the increasing number of metaverse platforms being developed, there is a need to create an open and seamless metaverse ecosystem that fosters innovation and collaboration. This aims to identify the various service scenarios and requirements to derive interoperability points for metaverse cross-platform interoperability</w:t>
      </w:r>
      <w:r w:rsidR="00B05BEA" w:rsidRPr="006F7FE2">
        <w:rPr>
          <w:szCs w:val="24"/>
        </w:rPr>
        <w:t>,</w:t>
      </w:r>
      <w:r w:rsidRPr="006F7FE2">
        <w:rPr>
          <w:szCs w:val="24"/>
        </w:rPr>
        <w:t xml:space="preserve"> such as avatar</w:t>
      </w:r>
      <w:r w:rsidR="00B05BEA" w:rsidRPr="006F7FE2">
        <w:rPr>
          <w:szCs w:val="24"/>
        </w:rPr>
        <w:t>, asset, content, and identity interoperability</w:t>
      </w:r>
      <w:r w:rsidRPr="006F7FE2">
        <w:rPr>
          <w:szCs w:val="24"/>
        </w:rPr>
        <w:t>.</w:t>
      </w:r>
    </w:p>
    <w:p w14:paraId="57AF819F" w14:textId="0B02FACF" w:rsidR="00B146F4" w:rsidRPr="006F7FE2" w:rsidRDefault="00B146F4" w:rsidP="00B146F4">
      <w:pPr>
        <w:pStyle w:val="enumlev1"/>
        <w:numPr>
          <w:ilvl w:val="0"/>
          <w:numId w:val="25"/>
        </w:numPr>
        <w:ind w:left="284" w:hanging="298"/>
        <w:rPr>
          <w:szCs w:val="24"/>
        </w:rPr>
      </w:pPr>
      <w:r w:rsidRPr="006F7FE2">
        <w:rPr>
          <w:b/>
          <w:bCs/>
          <w:szCs w:val="24"/>
        </w:rPr>
        <w:t>ITU-T FG-MV-D5.3-farchiop</w:t>
      </w:r>
      <w:r w:rsidRPr="006F7FE2">
        <w:rPr>
          <w:szCs w:val="24"/>
        </w:rPr>
        <w:t>: This deliverable specifies the high-level interoperability architecture for cross-platform metaverse, highlighted for seamless integration and collaboration across different platforms. It provides a high-level functional architecture, outlining the key components and their interactions. Additionally, this identifies the reference points and information flows that enable interoperability between platforms.</w:t>
      </w:r>
    </w:p>
    <w:p w14:paraId="0A0D009A" w14:textId="70F031A6" w:rsidR="00B146F4" w:rsidRPr="003713DE" w:rsidRDefault="00B146F4" w:rsidP="003713DE">
      <w:pPr>
        <w:pStyle w:val="enumlev1"/>
        <w:numPr>
          <w:ilvl w:val="0"/>
          <w:numId w:val="25"/>
        </w:numPr>
        <w:ind w:left="284" w:hanging="298"/>
        <w:rPr>
          <w:szCs w:val="24"/>
          <w:highlight w:val="yellow"/>
        </w:rPr>
      </w:pPr>
      <w:r w:rsidRPr="006F7FE2">
        <w:rPr>
          <w:b/>
          <w:bCs/>
          <w:szCs w:val="24"/>
          <w:highlight w:val="yellow"/>
        </w:rPr>
        <w:t>TBD</w:t>
      </w:r>
      <w:r w:rsidRPr="006F7FE2">
        <w:rPr>
          <w:szCs w:val="24"/>
          <w:highlight w:val="yellow"/>
        </w:rPr>
        <w:t xml:space="preserve">: </w:t>
      </w:r>
      <w:r w:rsidRPr="006F7FE2">
        <w:rPr>
          <w:i/>
          <w:iCs/>
          <w:szCs w:val="24"/>
          <w:highlight w:val="yellow"/>
        </w:rPr>
        <w:t xml:space="preserve">detailed descriptions and the status </w:t>
      </w:r>
      <w:r w:rsidR="00B05BEA" w:rsidRPr="006F7FE2">
        <w:rPr>
          <w:i/>
          <w:iCs/>
          <w:szCs w:val="24"/>
          <w:highlight w:val="yellow"/>
        </w:rPr>
        <w:t>of</w:t>
      </w:r>
      <w:r w:rsidRPr="006F7FE2">
        <w:rPr>
          <w:i/>
          <w:iCs/>
          <w:szCs w:val="24"/>
          <w:highlight w:val="yellow"/>
        </w:rPr>
        <w:t xml:space="preserve"> the document</w:t>
      </w:r>
    </w:p>
    <w:p w14:paraId="07D9F836" w14:textId="33A3DE54" w:rsidR="003374FB" w:rsidRPr="006F7FE2" w:rsidRDefault="00AD56F7" w:rsidP="00C83969">
      <w:pPr>
        <w:pStyle w:val="Heading1"/>
        <w:ind w:left="709" w:hanging="709"/>
        <w:rPr>
          <w:rFonts w:cs="Times New Roman"/>
          <w:szCs w:val="24"/>
        </w:rPr>
      </w:pPr>
      <w:r w:rsidRPr="006F7FE2">
        <w:rPr>
          <w:rFonts w:cs="Times New Roman"/>
          <w:szCs w:val="24"/>
        </w:rPr>
        <w:t>Cross-platform a</w:t>
      </w:r>
      <w:r w:rsidR="000E4A9A" w:rsidRPr="006F7FE2">
        <w:rPr>
          <w:rFonts w:cs="Times New Roman"/>
          <w:szCs w:val="24"/>
        </w:rPr>
        <w:t>vatar</w:t>
      </w:r>
      <w:r w:rsidR="004E4B56" w:rsidRPr="006F7FE2">
        <w:rPr>
          <w:rFonts w:cs="Times New Roman"/>
          <w:szCs w:val="24"/>
        </w:rPr>
        <w:t xml:space="preserve"> </w:t>
      </w:r>
      <w:r w:rsidRPr="006F7FE2">
        <w:rPr>
          <w:rFonts w:cs="Times New Roman"/>
          <w:szCs w:val="24"/>
        </w:rPr>
        <w:t>i</w:t>
      </w:r>
      <w:r w:rsidR="004E4B56" w:rsidRPr="006F7FE2">
        <w:rPr>
          <w:rFonts w:cs="Times New Roman"/>
          <w:szCs w:val="24"/>
        </w:rPr>
        <w:t>nteroperability</w:t>
      </w:r>
    </w:p>
    <w:p w14:paraId="3187188A" w14:textId="53CC0B08" w:rsidR="000161D9" w:rsidRPr="006F7FE2" w:rsidRDefault="000161D9" w:rsidP="00CA27C3">
      <w:pPr>
        <w:overflowPunct w:val="0"/>
        <w:autoSpaceDE w:val="0"/>
        <w:autoSpaceDN w:val="0"/>
        <w:adjustRightInd w:val="0"/>
        <w:spacing w:after="240"/>
        <w:textAlignment w:val="baseline"/>
        <w:rPr>
          <w:rFonts w:eastAsia="Malgun Gothic"/>
          <w:lang w:val="en-US" w:eastAsia="ko-KR"/>
        </w:rPr>
      </w:pPr>
      <w:r w:rsidRPr="006F7FE2">
        <w:rPr>
          <w:rFonts w:eastAsia="Malgun Gothic"/>
          <w:lang w:val="en-US" w:eastAsia="ko-KR"/>
        </w:rPr>
        <w:t>Table II-</w:t>
      </w:r>
      <w:r w:rsidR="00E768F0" w:rsidRPr="006F7FE2">
        <w:rPr>
          <w:rFonts w:eastAsia="Malgun Gothic"/>
          <w:lang w:val="en-US" w:eastAsia="ko-KR"/>
        </w:rPr>
        <w:t>2</w:t>
      </w:r>
      <w:r w:rsidRPr="006F7FE2">
        <w:rPr>
          <w:rFonts w:eastAsia="Malgun Gothic"/>
          <w:lang w:val="en-US" w:eastAsia="ko-KR"/>
        </w:rPr>
        <w:t xml:space="preserve"> lists the standards</w:t>
      </w:r>
      <w:r w:rsidR="00E768F0" w:rsidRPr="006F7FE2">
        <w:rPr>
          <w:rFonts w:eastAsia="Malgun Gothic"/>
          <w:lang w:val="en-US" w:eastAsia="ko-KR"/>
        </w:rPr>
        <w:t>/</w:t>
      </w:r>
      <w:r w:rsidRPr="006F7FE2">
        <w:rPr>
          <w:rFonts w:eastAsia="Malgun Gothic"/>
          <w:lang w:val="en-US" w:eastAsia="ko-KR"/>
        </w:rPr>
        <w:t>ongoing work item</w:t>
      </w:r>
      <w:r w:rsidR="00E768F0" w:rsidRPr="006F7FE2">
        <w:rPr>
          <w:rFonts w:eastAsia="Malgun Gothic"/>
          <w:lang w:val="en-US" w:eastAsia="ko-KR"/>
        </w:rPr>
        <w:t>s</w:t>
      </w:r>
      <w:r w:rsidRPr="006F7FE2">
        <w:rPr>
          <w:rFonts w:eastAsia="Malgun Gothic"/>
          <w:lang w:val="en-US" w:eastAsia="ko-KR"/>
        </w:rPr>
        <w:t xml:space="preserve"> related to cross-platform </w:t>
      </w:r>
      <w:r w:rsidR="00E768F0" w:rsidRPr="006F7FE2">
        <w:rPr>
          <w:rFonts w:eastAsia="Malgun Gothic"/>
          <w:lang w:val="en-US" w:eastAsia="ko-KR"/>
        </w:rPr>
        <w:t xml:space="preserve">avatar </w:t>
      </w:r>
      <w:r w:rsidRPr="006F7FE2">
        <w:rPr>
          <w:rFonts w:eastAsia="Malgun Gothic"/>
          <w:lang w:val="en-US" w:eastAsia="ko-KR"/>
        </w:rPr>
        <w:t xml:space="preserve">interoperability. </w:t>
      </w:r>
    </w:p>
    <w:p w14:paraId="26C53DA7" w14:textId="55B5CB61" w:rsidR="000161D9" w:rsidRPr="006F7FE2" w:rsidRDefault="000161D9" w:rsidP="000161D9">
      <w:pPr>
        <w:pStyle w:val="enumlev1"/>
        <w:ind w:left="360" w:firstLine="0"/>
        <w:jc w:val="center"/>
        <w:rPr>
          <w:rFonts w:eastAsia="Malgun Gothic"/>
          <w:b/>
          <w:bCs/>
          <w:szCs w:val="24"/>
          <w:lang w:eastAsia="ko-KR"/>
        </w:rPr>
      </w:pPr>
      <w:r w:rsidRPr="006F7FE2">
        <w:rPr>
          <w:rFonts w:eastAsia="Malgun Gothic"/>
          <w:b/>
          <w:bCs/>
          <w:szCs w:val="24"/>
          <w:lang w:eastAsia="ko-KR"/>
        </w:rPr>
        <w:t>Table II-</w:t>
      </w:r>
      <w:r w:rsidR="00E768F0" w:rsidRPr="006F7FE2">
        <w:rPr>
          <w:rFonts w:eastAsia="Malgun Gothic"/>
          <w:b/>
          <w:bCs/>
          <w:szCs w:val="24"/>
          <w:lang w:eastAsia="ko-KR"/>
        </w:rPr>
        <w:t>2</w:t>
      </w:r>
      <w:r w:rsidRPr="006F7FE2">
        <w:rPr>
          <w:rFonts w:eastAsia="Malgun Gothic"/>
          <w:b/>
          <w:bCs/>
          <w:szCs w:val="24"/>
          <w:lang w:eastAsia="ko-KR"/>
        </w:rPr>
        <w:t>. Standards related to avatar interoperability</w:t>
      </w:r>
    </w:p>
    <w:tbl>
      <w:tblPr>
        <w:tblStyle w:val="TableGrid"/>
        <w:tblpPr w:leftFromText="142" w:rightFromText="142" w:vertAnchor="text" w:horzAnchor="margin" w:tblpXSpec="center" w:tblpY="154"/>
        <w:tblW w:w="0" w:type="auto"/>
        <w:tblLayout w:type="fixed"/>
        <w:tblLook w:val="04A0" w:firstRow="1" w:lastRow="0" w:firstColumn="1" w:lastColumn="0" w:noHBand="0" w:noVBand="1"/>
      </w:tblPr>
      <w:tblGrid>
        <w:gridCol w:w="817"/>
        <w:gridCol w:w="851"/>
        <w:gridCol w:w="1559"/>
        <w:gridCol w:w="4516"/>
        <w:gridCol w:w="1016"/>
        <w:gridCol w:w="1028"/>
      </w:tblGrid>
      <w:tr w:rsidR="000161D9" w:rsidRPr="006F7FE2" w14:paraId="2F63445E" w14:textId="77777777" w:rsidTr="002E6BFA">
        <w:trPr>
          <w:trHeight w:val="262"/>
        </w:trPr>
        <w:tc>
          <w:tcPr>
            <w:tcW w:w="817" w:type="dxa"/>
          </w:tcPr>
          <w:p w14:paraId="77DAE923" w14:textId="77777777" w:rsidR="000161D9" w:rsidRPr="006F7FE2" w:rsidRDefault="000161D9" w:rsidP="002E6BFA">
            <w:pPr>
              <w:pStyle w:val="Tabletext"/>
              <w:jc w:val="center"/>
              <w:rPr>
                <w:rFonts w:eastAsiaTheme="minorEastAsia"/>
                <w:b/>
                <w:bCs/>
                <w:sz w:val="24"/>
                <w:szCs w:val="24"/>
              </w:rPr>
            </w:pPr>
            <w:r w:rsidRPr="006F7FE2">
              <w:rPr>
                <w:rFonts w:eastAsiaTheme="minorEastAsia"/>
                <w:b/>
                <w:bCs/>
                <w:sz w:val="24"/>
                <w:szCs w:val="24"/>
              </w:rPr>
              <w:lastRenderedPageBreak/>
              <w:t>SDO</w:t>
            </w:r>
          </w:p>
        </w:tc>
        <w:tc>
          <w:tcPr>
            <w:tcW w:w="851" w:type="dxa"/>
          </w:tcPr>
          <w:p w14:paraId="242EC9C5" w14:textId="77777777" w:rsidR="000161D9" w:rsidRPr="006F7FE2" w:rsidRDefault="000161D9" w:rsidP="002E6BFA">
            <w:pPr>
              <w:pStyle w:val="Tabletext"/>
              <w:jc w:val="center"/>
              <w:rPr>
                <w:rFonts w:eastAsiaTheme="minorEastAsia"/>
                <w:b/>
                <w:bCs/>
                <w:sz w:val="24"/>
                <w:szCs w:val="24"/>
              </w:rPr>
            </w:pPr>
            <w:r w:rsidRPr="006F7FE2">
              <w:rPr>
                <w:rFonts w:eastAsiaTheme="minorEastAsia"/>
                <w:b/>
                <w:bCs/>
                <w:sz w:val="24"/>
                <w:szCs w:val="24"/>
              </w:rPr>
              <w:t>Sub Group</w:t>
            </w:r>
          </w:p>
        </w:tc>
        <w:tc>
          <w:tcPr>
            <w:tcW w:w="1559" w:type="dxa"/>
          </w:tcPr>
          <w:p w14:paraId="31FF4D2E" w14:textId="77777777" w:rsidR="000161D9" w:rsidRPr="006F7FE2" w:rsidRDefault="000161D9" w:rsidP="002E6BFA">
            <w:pPr>
              <w:pStyle w:val="Tabletext"/>
              <w:jc w:val="center"/>
              <w:rPr>
                <w:rFonts w:eastAsiaTheme="minorEastAsia"/>
                <w:b/>
                <w:bCs/>
                <w:sz w:val="24"/>
                <w:szCs w:val="24"/>
              </w:rPr>
            </w:pPr>
            <w:r w:rsidRPr="006F7FE2">
              <w:rPr>
                <w:rFonts w:eastAsiaTheme="minorEastAsia"/>
                <w:b/>
                <w:bCs/>
                <w:sz w:val="24"/>
                <w:szCs w:val="24"/>
              </w:rPr>
              <w:t>Reference</w:t>
            </w:r>
          </w:p>
        </w:tc>
        <w:tc>
          <w:tcPr>
            <w:tcW w:w="4516" w:type="dxa"/>
          </w:tcPr>
          <w:p w14:paraId="2A40A38C" w14:textId="77777777" w:rsidR="000161D9" w:rsidRPr="006F7FE2" w:rsidRDefault="000161D9" w:rsidP="002E6BFA">
            <w:pPr>
              <w:pStyle w:val="Tabletext"/>
              <w:jc w:val="center"/>
              <w:rPr>
                <w:rFonts w:eastAsiaTheme="minorEastAsia"/>
                <w:b/>
                <w:bCs/>
                <w:sz w:val="24"/>
                <w:szCs w:val="24"/>
              </w:rPr>
            </w:pPr>
            <w:r w:rsidRPr="006F7FE2">
              <w:rPr>
                <w:rFonts w:eastAsiaTheme="minorEastAsia"/>
                <w:b/>
                <w:bCs/>
                <w:sz w:val="24"/>
                <w:szCs w:val="24"/>
              </w:rPr>
              <w:t>Title</w:t>
            </w:r>
          </w:p>
        </w:tc>
        <w:tc>
          <w:tcPr>
            <w:tcW w:w="1016" w:type="dxa"/>
          </w:tcPr>
          <w:p w14:paraId="0CCEF06E" w14:textId="77777777" w:rsidR="000161D9" w:rsidRPr="006F7FE2" w:rsidRDefault="000161D9" w:rsidP="002E6BFA">
            <w:pPr>
              <w:pStyle w:val="Tabletext"/>
              <w:jc w:val="center"/>
              <w:rPr>
                <w:rFonts w:eastAsiaTheme="minorEastAsia"/>
                <w:b/>
                <w:bCs/>
                <w:sz w:val="24"/>
                <w:szCs w:val="24"/>
              </w:rPr>
            </w:pPr>
            <w:r w:rsidRPr="006F7FE2">
              <w:rPr>
                <w:rFonts w:eastAsiaTheme="minorEastAsia"/>
                <w:b/>
                <w:bCs/>
                <w:sz w:val="24"/>
                <w:szCs w:val="24"/>
              </w:rPr>
              <w:t>Status</w:t>
            </w:r>
          </w:p>
        </w:tc>
        <w:tc>
          <w:tcPr>
            <w:tcW w:w="1028" w:type="dxa"/>
          </w:tcPr>
          <w:p w14:paraId="79EA52C5" w14:textId="77777777" w:rsidR="000161D9" w:rsidRPr="006F7FE2" w:rsidRDefault="000161D9" w:rsidP="002E6BFA">
            <w:pPr>
              <w:pStyle w:val="Tabletext"/>
              <w:jc w:val="center"/>
              <w:rPr>
                <w:rFonts w:eastAsiaTheme="minorEastAsia"/>
                <w:b/>
                <w:bCs/>
                <w:sz w:val="24"/>
                <w:szCs w:val="24"/>
              </w:rPr>
            </w:pPr>
            <w:r w:rsidRPr="006F7FE2">
              <w:rPr>
                <w:rFonts w:eastAsiaTheme="minorEastAsia"/>
                <w:b/>
                <w:bCs/>
                <w:sz w:val="24"/>
                <w:szCs w:val="24"/>
              </w:rPr>
              <w:t>(Target or published)</w:t>
            </w:r>
          </w:p>
          <w:p w14:paraId="2D765338" w14:textId="77777777" w:rsidR="000161D9" w:rsidRPr="006F7FE2" w:rsidRDefault="000161D9" w:rsidP="002E6BFA">
            <w:pPr>
              <w:pStyle w:val="Tabletext"/>
              <w:jc w:val="center"/>
              <w:rPr>
                <w:rFonts w:eastAsiaTheme="minorEastAsia"/>
                <w:b/>
                <w:bCs/>
                <w:sz w:val="24"/>
                <w:szCs w:val="24"/>
              </w:rPr>
            </w:pPr>
            <w:r w:rsidRPr="006F7FE2">
              <w:rPr>
                <w:rFonts w:eastAsiaTheme="minorEastAsia"/>
                <w:b/>
                <w:bCs/>
                <w:sz w:val="24"/>
                <w:szCs w:val="24"/>
              </w:rPr>
              <w:t>Year</w:t>
            </w:r>
          </w:p>
        </w:tc>
      </w:tr>
      <w:tr w:rsidR="000161D9" w:rsidRPr="006F7FE2" w14:paraId="1AFF1EF2" w14:textId="77777777" w:rsidTr="002E6BFA">
        <w:trPr>
          <w:trHeight w:val="284"/>
        </w:trPr>
        <w:tc>
          <w:tcPr>
            <w:tcW w:w="817" w:type="dxa"/>
          </w:tcPr>
          <w:p w14:paraId="0E428665" w14:textId="77777777" w:rsidR="000161D9" w:rsidRPr="006F7FE2" w:rsidRDefault="000161D9" w:rsidP="002E6BFA">
            <w:pPr>
              <w:pStyle w:val="enumlev1"/>
              <w:spacing w:before="0"/>
              <w:ind w:left="0" w:firstLine="0"/>
              <w:rPr>
                <w:szCs w:val="24"/>
                <w:highlight w:val="yellow"/>
                <w:lang w:eastAsia="ko-KR"/>
              </w:rPr>
            </w:pPr>
          </w:p>
        </w:tc>
        <w:tc>
          <w:tcPr>
            <w:tcW w:w="851" w:type="dxa"/>
          </w:tcPr>
          <w:p w14:paraId="292A85AB" w14:textId="77777777" w:rsidR="000161D9" w:rsidRPr="006F7FE2" w:rsidRDefault="000161D9" w:rsidP="002E6BFA">
            <w:pPr>
              <w:pStyle w:val="enumlev1"/>
              <w:spacing w:before="0"/>
              <w:ind w:left="0" w:firstLine="0"/>
              <w:rPr>
                <w:szCs w:val="24"/>
                <w:highlight w:val="yellow"/>
                <w:lang w:eastAsia="ko-KR"/>
              </w:rPr>
            </w:pPr>
          </w:p>
        </w:tc>
        <w:tc>
          <w:tcPr>
            <w:tcW w:w="1559" w:type="dxa"/>
          </w:tcPr>
          <w:p w14:paraId="5F56B4B4" w14:textId="77777777" w:rsidR="000161D9" w:rsidRPr="006F7FE2" w:rsidRDefault="000161D9" w:rsidP="002E6BFA">
            <w:pPr>
              <w:pStyle w:val="enumlev1"/>
              <w:spacing w:before="0"/>
              <w:ind w:left="0" w:firstLine="0"/>
              <w:jc w:val="center"/>
              <w:rPr>
                <w:szCs w:val="24"/>
                <w:highlight w:val="yellow"/>
              </w:rPr>
            </w:pPr>
            <w:r w:rsidRPr="006F7FE2">
              <w:rPr>
                <w:szCs w:val="24"/>
                <w:highlight w:val="yellow"/>
              </w:rPr>
              <w:t>TBD</w:t>
            </w:r>
          </w:p>
        </w:tc>
        <w:tc>
          <w:tcPr>
            <w:tcW w:w="4516" w:type="dxa"/>
          </w:tcPr>
          <w:p w14:paraId="1C5F5774" w14:textId="77777777" w:rsidR="000161D9" w:rsidRPr="006F7FE2" w:rsidRDefault="000161D9" w:rsidP="002E6BFA">
            <w:pPr>
              <w:pStyle w:val="enumlev1"/>
              <w:spacing w:before="0"/>
              <w:ind w:left="0" w:firstLine="0"/>
              <w:rPr>
                <w:szCs w:val="24"/>
                <w:highlight w:val="yellow"/>
                <w:lang w:eastAsia="ko-KR"/>
              </w:rPr>
            </w:pPr>
          </w:p>
        </w:tc>
        <w:tc>
          <w:tcPr>
            <w:tcW w:w="1016" w:type="dxa"/>
          </w:tcPr>
          <w:p w14:paraId="10AAAC80" w14:textId="77777777" w:rsidR="000161D9" w:rsidRPr="006F7FE2" w:rsidRDefault="000161D9" w:rsidP="002E6BFA">
            <w:pPr>
              <w:pStyle w:val="enumlev1"/>
              <w:spacing w:before="0"/>
              <w:ind w:left="0" w:firstLine="0"/>
              <w:jc w:val="center"/>
              <w:rPr>
                <w:szCs w:val="24"/>
                <w:highlight w:val="yellow"/>
              </w:rPr>
            </w:pPr>
          </w:p>
        </w:tc>
        <w:tc>
          <w:tcPr>
            <w:tcW w:w="1028" w:type="dxa"/>
          </w:tcPr>
          <w:p w14:paraId="7EA8562E" w14:textId="77777777" w:rsidR="000161D9" w:rsidRPr="006F7FE2" w:rsidRDefault="000161D9" w:rsidP="002E6BFA">
            <w:pPr>
              <w:pStyle w:val="enumlev1"/>
              <w:spacing w:before="0"/>
              <w:ind w:left="0" w:firstLine="0"/>
              <w:jc w:val="center"/>
              <w:rPr>
                <w:szCs w:val="24"/>
                <w:highlight w:val="yellow"/>
                <w:lang w:eastAsia="ko-KR"/>
              </w:rPr>
            </w:pPr>
          </w:p>
        </w:tc>
      </w:tr>
      <w:tr w:rsidR="000161D9" w:rsidRPr="006F7FE2" w14:paraId="316573AE" w14:textId="77777777" w:rsidTr="002E6BFA">
        <w:trPr>
          <w:trHeight w:val="284"/>
        </w:trPr>
        <w:tc>
          <w:tcPr>
            <w:tcW w:w="817" w:type="dxa"/>
          </w:tcPr>
          <w:p w14:paraId="4852E389" w14:textId="77777777" w:rsidR="000161D9" w:rsidRPr="006F7FE2" w:rsidRDefault="000161D9" w:rsidP="002E6BFA">
            <w:pPr>
              <w:pStyle w:val="enumlev1"/>
              <w:spacing w:before="0"/>
              <w:ind w:left="0" w:firstLine="0"/>
              <w:rPr>
                <w:szCs w:val="24"/>
                <w:lang w:eastAsia="ko-KR"/>
              </w:rPr>
            </w:pPr>
          </w:p>
        </w:tc>
        <w:tc>
          <w:tcPr>
            <w:tcW w:w="851" w:type="dxa"/>
          </w:tcPr>
          <w:p w14:paraId="2EEFCC66" w14:textId="77777777" w:rsidR="000161D9" w:rsidRPr="006F7FE2" w:rsidRDefault="000161D9" w:rsidP="002E6BFA">
            <w:pPr>
              <w:pStyle w:val="enumlev1"/>
              <w:spacing w:before="0"/>
              <w:ind w:left="0" w:firstLine="0"/>
              <w:rPr>
                <w:szCs w:val="24"/>
                <w:lang w:eastAsia="ko-KR"/>
              </w:rPr>
            </w:pPr>
          </w:p>
        </w:tc>
        <w:tc>
          <w:tcPr>
            <w:tcW w:w="1559" w:type="dxa"/>
          </w:tcPr>
          <w:p w14:paraId="40811F6D" w14:textId="77777777" w:rsidR="000161D9" w:rsidRPr="006F7FE2" w:rsidRDefault="000161D9" w:rsidP="002E6BFA">
            <w:pPr>
              <w:pStyle w:val="enumlev1"/>
              <w:spacing w:before="0"/>
              <w:ind w:left="0" w:firstLine="0"/>
              <w:jc w:val="center"/>
              <w:rPr>
                <w:szCs w:val="24"/>
              </w:rPr>
            </w:pPr>
            <w:r w:rsidRPr="006F7FE2">
              <w:rPr>
                <w:szCs w:val="24"/>
                <w:lang w:eastAsia="ko-KR"/>
              </w:rPr>
              <w:t>…</w:t>
            </w:r>
          </w:p>
        </w:tc>
        <w:tc>
          <w:tcPr>
            <w:tcW w:w="4516" w:type="dxa"/>
          </w:tcPr>
          <w:p w14:paraId="349F5F2E" w14:textId="77777777" w:rsidR="000161D9" w:rsidRPr="006F7FE2" w:rsidRDefault="000161D9" w:rsidP="002E6BFA">
            <w:pPr>
              <w:pStyle w:val="enumlev1"/>
              <w:spacing w:before="0"/>
              <w:ind w:left="0" w:firstLine="0"/>
              <w:rPr>
                <w:szCs w:val="24"/>
              </w:rPr>
            </w:pPr>
          </w:p>
        </w:tc>
        <w:tc>
          <w:tcPr>
            <w:tcW w:w="1016" w:type="dxa"/>
          </w:tcPr>
          <w:p w14:paraId="61134598" w14:textId="77777777" w:rsidR="000161D9" w:rsidRPr="006F7FE2" w:rsidRDefault="000161D9" w:rsidP="002E6BFA">
            <w:pPr>
              <w:pStyle w:val="enumlev1"/>
              <w:spacing w:before="0"/>
              <w:ind w:left="0" w:firstLine="0"/>
              <w:jc w:val="center"/>
              <w:rPr>
                <w:szCs w:val="24"/>
              </w:rPr>
            </w:pPr>
          </w:p>
        </w:tc>
        <w:tc>
          <w:tcPr>
            <w:tcW w:w="1028" w:type="dxa"/>
          </w:tcPr>
          <w:p w14:paraId="3B61C8E9" w14:textId="77777777" w:rsidR="000161D9" w:rsidRPr="006F7FE2" w:rsidRDefault="000161D9" w:rsidP="002E6BFA">
            <w:pPr>
              <w:pStyle w:val="enumlev1"/>
              <w:spacing w:before="0"/>
              <w:ind w:left="0" w:firstLine="0"/>
              <w:jc w:val="center"/>
              <w:rPr>
                <w:szCs w:val="24"/>
                <w:lang w:eastAsia="ko-KR"/>
              </w:rPr>
            </w:pPr>
          </w:p>
        </w:tc>
      </w:tr>
    </w:tbl>
    <w:p w14:paraId="1C13964E" w14:textId="77777777" w:rsidR="000161D9" w:rsidRPr="006F7FE2" w:rsidRDefault="000161D9" w:rsidP="000161D9">
      <w:pPr>
        <w:pStyle w:val="enumlev1"/>
        <w:ind w:left="0" w:firstLine="0"/>
        <w:rPr>
          <w:i/>
          <w:iCs/>
          <w:szCs w:val="24"/>
        </w:rPr>
      </w:pPr>
    </w:p>
    <w:p w14:paraId="00BB4D7E" w14:textId="68E0C633" w:rsidR="000161D9" w:rsidRPr="006F7FE2" w:rsidRDefault="000161D9" w:rsidP="006F7FE2">
      <w:pPr>
        <w:pStyle w:val="enumlev1"/>
        <w:numPr>
          <w:ilvl w:val="0"/>
          <w:numId w:val="25"/>
        </w:numPr>
        <w:ind w:left="284" w:hanging="298"/>
        <w:rPr>
          <w:szCs w:val="24"/>
          <w:highlight w:val="yellow"/>
        </w:rPr>
      </w:pPr>
      <w:r w:rsidRPr="006F7FE2">
        <w:rPr>
          <w:b/>
          <w:bCs/>
          <w:szCs w:val="24"/>
          <w:highlight w:val="yellow"/>
        </w:rPr>
        <w:t>TBD</w:t>
      </w:r>
      <w:r w:rsidRPr="006F7FE2">
        <w:rPr>
          <w:szCs w:val="24"/>
          <w:highlight w:val="yellow"/>
        </w:rPr>
        <w:t xml:space="preserve">: </w:t>
      </w:r>
      <w:r w:rsidRPr="006F7FE2">
        <w:rPr>
          <w:i/>
          <w:iCs/>
          <w:szCs w:val="24"/>
          <w:highlight w:val="yellow"/>
        </w:rPr>
        <w:t xml:space="preserve">detailed descriptions and the status </w:t>
      </w:r>
      <w:r w:rsidR="00C87BD8" w:rsidRPr="006F7FE2">
        <w:rPr>
          <w:i/>
          <w:iCs/>
          <w:szCs w:val="24"/>
          <w:highlight w:val="yellow"/>
        </w:rPr>
        <w:t>of</w:t>
      </w:r>
      <w:r w:rsidRPr="006F7FE2">
        <w:rPr>
          <w:i/>
          <w:iCs/>
          <w:szCs w:val="24"/>
          <w:highlight w:val="yellow"/>
        </w:rPr>
        <w:t xml:space="preserve"> the document</w:t>
      </w:r>
    </w:p>
    <w:p w14:paraId="44C8A81E" w14:textId="77777777" w:rsidR="00675B9A" w:rsidRPr="006F7FE2" w:rsidRDefault="00675B9A" w:rsidP="003374FB">
      <w:pPr>
        <w:pStyle w:val="enumlev1"/>
        <w:ind w:left="0" w:firstLine="0"/>
        <w:rPr>
          <w:szCs w:val="24"/>
        </w:rPr>
      </w:pPr>
    </w:p>
    <w:p w14:paraId="60562247" w14:textId="0FE49A42" w:rsidR="00E90AAE" w:rsidRPr="006F7FE2" w:rsidRDefault="00AD56F7" w:rsidP="00C83969">
      <w:pPr>
        <w:pStyle w:val="Heading1"/>
        <w:ind w:left="709" w:hanging="709"/>
        <w:rPr>
          <w:rFonts w:cs="Times New Roman"/>
          <w:szCs w:val="24"/>
        </w:rPr>
      </w:pPr>
      <w:r w:rsidRPr="006F7FE2">
        <w:rPr>
          <w:rFonts w:cs="Times New Roman"/>
          <w:szCs w:val="24"/>
        </w:rPr>
        <w:t>Cross-platform c</w:t>
      </w:r>
      <w:r w:rsidR="003374FB" w:rsidRPr="006F7FE2">
        <w:rPr>
          <w:rFonts w:cs="Times New Roman"/>
          <w:szCs w:val="24"/>
        </w:rPr>
        <w:t>ontent</w:t>
      </w:r>
      <w:r w:rsidR="004E4B56" w:rsidRPr="006F7FE2">
        <w:rPr>
          <w:rFonts w:cs="Times New Roman"/>
          <w:szCs w:val="24"/>
        </w:rPr>
        <w:t xml:space="preserve"> </w:t>
      </w:r>
      <w:r w:rsidRPr="006F7FE2">
        <w:rPr>
          <w:rFonts w:cs="Times New Roman"/>
          <w:szCs w:val="24"/>
        </w:rPr>
        <w:t>i</w:t>
      </w:r>
      <w:r w:rsidR="004E4B56" w:rsidRPr="006F7FE2">
        <w:rPr>
          <w:rFonts w:cs="Times New Roman"/>
          <w:szCs w:val="24"/>
        </w:rPr>
        <w:t>nteroperability</w:t>
      </w:r>
    </w:p>
    <w:p w14:paraId="53183C5C" w14:textId="15545BE5" w:rsidR="00E768F0" w:rsidRPr="006F7FE2" w:rsidRDefault="00E768F0" w:rsidP="00CA27C3">
      <w:pPr>
        <w:overflowPunct w:val="0"/>
        <w:autoSpaceDE w:val="0"/>
        <w:autoSpaceDN w:val="0"/>
        <w:adjustRightInd w:val="0"/>
        <w:spacing w:after="240"/>
        <w:textAlignment w:val="baseline"/>
        <w:rPr>
          <w:rFonts w:eastAsia="Malgun Gothic"/>
          <w:lang w:val="en-US" w:eastAsia="ko-KR"/>
        </w:rPr>
      </w:pPr>
      <w:r w:rsidRPr="006F7FE2">
        <w:rPr>
          <w:rFonts w:eastAsia="Malgun Gothic"/>
          <w:lang w:val="en-US" w:eastAsia="ko-KR"/>
        </w:rPr>
        <w:t>Table II-</w:t>
      </w:r>
      <w:r w:rsidR="00E90AAE" w:rsidRPr="006F7FE2">
        <w:rPr>
          <w:rFonts w:eastAsia="Malgun Gothic"/>
          <w:lang w:val="en-US" w:eastAsia="ko-KR"/>
        </w:rPr>
        <w:t>3</w:t>
      </w:r>
      <w:r w:rsidRPr="006F7FE2">
        <w:rPr>
          <w:rFonts w:eastAsia="Malgun Gothic"/>
          <w:lang w:val="en-US" w:eastAsia="ko-KR"/>
        </w:rPr>
        <w:t xml:space="preserve"> lists the standards/ongoing work items related to cross-platform content interoperability. </w:t>
      </w:r>
    </w:p>
    <w:p w14:paraId="30BDE6AF" w14:textId="47BC0096" w:rsidR="000161D9" w:rsidRPr="006F7FE2" w:rsidRDefault="000161D9" w:rsidP="000161D9">
      <w:pPr>
        <w:pStyle w:val="enumlev1"/>
        <w:ind w:left="360" w:firstLine="0"/>
        <w:jc w:val="center"/>
        <w:rPr>
          <w:rFonts w:eastAsia="Malgun Gothic"/>
          <w:b/>
          <w:bCs/>
          <w:szCs w:val="24"/>
          <w:lang w:eastAsia="ko-KR"/>
        </w:rPr>
      </w:pPr>
      <w:r w:rsidRPr="006F7FE2">
        <w:rPr>
          <w:rFonts w:eastAsia="Malgun Gothic"/>
          <w:b/>
          <w:bCs/>
          <w:szCs w:val="24"/>
          <w:lang w:eastAsia="ko-KR"/>
        </w:rPr>
        <w:t>Table II-</w:t>
      </w:r>
      <w:r w:rsidR="00E768F0" w:rsidRPr="006F7FE2">
        <w:rPr>
          <w:rFonts w:eastAsia="Malgun Gothic"/>
          <w:b/>
          <w:bCs/>
          <w:szCs w:val="24"/>
          <w:lang w:eastAsia="ko-KR"/>
        </w:rPr>
        <w:t>3</w:t>
      </w:r>
      <w:r w:rsidRPr="006F7FE2">
        <w:rPr>
          <w:rFonts w:eastAsia="Malgun Gothic"/>
          <w:b/>
          <w:bCs/>
          <w:szCs w:val="24"/>
          <w:lang w:eastAsia="ko-KR"/>
        </w:rPr>
        <w:t xml:space="preserve">. Standards related to </w:t>
      </w:r>
      <w:r w:rsidR="00E768F0" w:rsidRPr="006F7FE2">
        <w:rPr>
          <w:rFonts w:eastAsia="Malgun Gothic"/>
          <w:b/>
          <w:bCs/>
          <w:szCs w:val="24"/>
          <w:lang w:eastAsia="ko-KR"/>
        </w:rPr>
        <w:t>content</w:t>
      </w:r>
      <w:r w:rsidRPr="006F7FE2">
        <w:rPr>
          <w:rFonts w:eastAsia="Malgun Gothic"/>
          <w:b/>
          <w:bCs/>
          <w:szCs w:val="24"/>
          <w:lang w:eastAsia="ko-KR"/>
        </w:rPr>
        <w:t xml:space="preserve"> interoperability</w:t>
      </w:r>
    </w:p>
    <w:tbl>
      <w:tblPr>
        <w:tblStyle w:val="TableGrid"/>
        <w:tblpPr w:leftFromText="142" w:rightFromText="142" w:vertAnchor="text" w:horzAnchor="margin" w:tblpXSpec="center" w:tblpY="154"/>
        <w:tblW w:w="0" w:type="auto"/>
        <w:tblLayout w:type="fixed"/>
        <w:tblLook w:val="04A0" w:firstRow="1" w:lastRow="0" w:firstColumn="1" w:lastColumn="0" w:noHBand="0" w:noVBand="1"/>
      </w:tblPr>
      <w:tblGrid>
        <w:gridCol w:w="817"/>
        <w:gridCol w:w="851"/>
        <w:gridCol w:w="1559"/>
        <w:gridCol w:w="4516"/>
        <w:gridCol w:w="1016"/>
        <w:gridCol w:w="1028"/>
      </w:tblGrid>
      <w:tr w:rsidR="00E73657" w:rsidRPr="006F7FE2" w14:paraId="414B5692" w14:textId="77777777" w:rsidTr="002E6BFA">
        <w:trPr>
          <w:trHeight w:val="262"/>
        </w:trPr>
        <w:tc>
          <w:tcPr>
            <w:tcW w:w="817" w:type="dxa"/>
          </w:tcPr>
          <w:p w14:paraId="6B22BA2F" w14:textId="77777777" w:rsidR="00E73657" w:rsidRPr="006F7FE2" w:rsidRDefault="00E73657" w:rsidP="002E6BFA">
            <w:pPr>
              <w:pStyle w:val="Tabletext"/>
              <w:jc w:val="center"/>
              <w:rPr>
                <w:rFonts w:eastAsiaTheme="minorEastAsia"/>
                <w:b/>
                <w:bCs/>
                <w:sz w:val="24"/>
                <w:szCs w:val="24"/>
              </w:rPr>
            </w:pPr>
            <w:r w:rsidRPr="006F7FE2">
              <w:rPr>
                <w:rFonts w:eastAsiaTheme="minorEastAsia"/>
                <w:b/>
                <w:bCs/>
                <w:sz w:val="24"/>
                <w:szCs w:val="24"/>
              </w:rPr>
              <w:t>SDO</w:t>
            </w:r>
          </w:p>
        </w:tc>
        <w:tc>
          <w:tcPr>
            <w:tcW w:w="851" w:type="dxa"/>
          </w:tcPr>
          <w:p w14:paraId="2E4D9E67" w14:textId="77777777" w:rsidR="00E73657" w:rsidRPr="006F7FE2" w:rsidRDefault="00E73657" w:rsidP="002E6BFA">
            <w:pPr>
              <w:pStyle w:val="Tabletext"/>
              <w:jc w:val="center"/>
              <w:rPr>
                <w:rFonts w:eastAsiaTheme="minorEastAsia"/>
                <w:b/>
                <w:bCs/>
                <w:sz w:val="24"/>
                <w:szCs w:val="24"/>
              </w:rPr>
            </w:pPr>
            <w:r w:rsidRPr="006F7FE2">
              <w:rPr>
                <w:rFonts w:eastAsiaTheme="minorEastAsia"/>
                <w:b/>
                <w:bCs/>
                <w:sz w:val="24"/>
                <w:szCs w:val="24"/>
              </w:rPr>
              <w:t>Sub Group</w:t>
            </w:r>
          </w:p>
        </w:tc>
        <w:tc>
          <w:tcPr>
            <w:tcW w:w="1559" w:type="dxa"/>
          </w:tcPr>
          <w:p w14:paraId="72C29C86" w14:textId="77777777" w:rsidR="00E73657" w:rsidRPr="006F7FE2" w:rsidRDefault="00E73657" w:rsidP="002E6BFA">
            <w:pPr>
              <w:pStyle w:val="Tabletext"/>
              <w:jc w:val="center"/>
              <w:rPr>
                <w:rFonts w:eastAsiaTheme="minorEastAsia"/>
                <w:b/>
                <w:bCs/>
                <w:sz w:val="24"/>
                <w:szCs w:val="24"/>
              </w:rPr>
            </w:pPr>
            <w:r w:rsidRPr="006F7FE2">
              <w:rPr>
                <w:rFonts w:eastAsiaTheme="minorEastAsia"/>
                <w:b/>
                <w:bCs/>
                <w:sz w:val="24"/>
                <w:szCs w:val="24"/>
              </w:rPr>
              <w:t>Reference</w:t>
            </w:r>
          </w:p>
        </w:tc>
        <w:tc>
          <w:tcPr>
            <w:tcW w:w="4516" w:type="dxa"/>
          </w:tcPr>
          <w:p w14:paraId="2EFBA8FB" w14:textId="77777777" w:rsidR="00E73657" w:rsidRPr="006F7FE2" w:rsidRDefault="00E73657" w:rsidP="002E6BFA">
            <w:pPr>
              <w:pStyle w:val="Tabletext"/>
              <w:jc w:val="center"/>
              <w:rPr>
                <w:rFonts w:eastAsiaTheme="minorEastAsia"/>
                <w:b/>
                <w:bCs/>
                <w:sz w:val="24"/>
                <w:szCs w:val="24"/>
              </w:rPr>
            </w:pPr>
            <w:r w:rsidRPr="006F7FE2">
              <w:rPr>
                <w:rFonts w:eastAsiaTheme="minorEastAsia"/>
                <w:b/>
                <w:bCs/>
                <w:sz w:val="24"/>
                <w:szCs w:val="24"/>
              </w:rPr>
              <w:t>Title</w:t>
            </w:r>
          </w:p>
        </w:tc>
        <w:tc>
          <w:tcPr>
            <w:tcW w:w="1016" w:type="dxa"/>
          </w:tcPr>
          <w:p w14:paraId="078E7908" w14:textId="77777777" w:rsidR="00E73657" w:rsidRPr="006F7FE2" w:rsidRDefault="00E73657" w:rsidP="002E6BFA">
            <w:pPr>
              <w:pStyle w:val="Tabletext"/>
              <w:jc w:val="center"/>
              <w:rPr>
                <w:rFonts w:eastAsiaTheme="minorEastAsia"/>
                <w:b/>
                <w:bCs/>
                <w:sz w:val="24"/>
                <w:szCs w:val="24"/>
              </w:rPr>
            </w:pPr>
            <w:r w:rsidRPr="006F7FE2">
              <w:rPr>
                <w:rFonts w:eastAsiaTheme="minorEastAsia"/>
                <w:b/>
                <w:bCs/>
                <w:sz w:val="24"/>
                <w:szCs w:val="24"/>
              </w:rPr>
              <w:t>Status</w:t>
            </w:r>
          </w:p>
        </w:tc>
        <w:tc>
          <w:tcPr>
            <w:tcW w:w="1028" w:type="dxa"/>
          </w:tcPr>
          <w:p w14:paraId="7FC5E532" w14:textId="77777777" w:rsidR="00E73657" w:rsidRPr="006F7FE2" w:rsidRDefault="00E73657" w:rsidP="002E6BFA">
            <w:pPr>
              <w:pStyle w:val="Tabletext"/>
              <w:jc w:val="center"/>
              <w:rPr>
                <w:rFonts w:eastAsiaTheme="minorEastAsia"/>
                <w:b/>
                <w:bCs/>
                <w:sz w:val="24"/>
                <w:szCs w:val="24"/>
              </w:rPr>
            </w:pPr>
            <w:r w:rsidRPr="006F7FE2">
              <w:rPr>
                <w:rFonts w:eastAsiaTheme="minorEastAsia"/>
                <w:b/>
                <w:bCs/>
                <w:sz w:val="24"/>
                <w:szCs w:val="24"/>
              </w:rPr>
              <w:t>(Target or published)</w:t>
            </w:r>
          </w:p>
          <w:p w14:paraId="65F69F54" w14:textId="77777777" w:rsidR="00E73657" w:rsidRPr="006F7FE2" w:rsidRDefault="00E73657" w:rsidP="002E6BFA">
            <w:pPr>
              <w:pStyle w:val="Tabletext"/>
              <w:jc w:val="center"/>
              <w:rPr>
                <w:rFonts w:eastAsiaTheme="minorEastAsia"/>
                <w:b/>
                <w:bCs/>
                <w:sz w:val="24"/>
                <w:szCs w:val="24"/>
              </w:rPr>
            </w:pPr>
            <w:r w:rsidRPr="006F7FE2">
              <w:rPr>
                <w:rFonts w:eastAsiaTheme="minorEastAsia"/>
                <w:b/>
                <w:bCs/>
                <w:sz w:val="24"/>
                <w:szCs w:val="24"/>
              </w:rPr>
              <w:t>Year</w:t>
            </w:r>
          </w:p>
        </w:tc>
      </w:tr>
      <w:tr w:rsidR="00E73657" w:rsidRPr="006F7FE2" w14:paraId="71329959" w14:textId="77777777" w:rsidTr="002E6BFA">
        <w:trPr>
          <w:trHeight w:val="284"/>
        </w:trPr>
        <w:tc>
          <w:tcPr>
            <w:tcW w:w="817" w:type="dxa"/>
          </w:tcPr>
          <w:p w14:paraId="0244FEF4" w14:textId="77777777" w:rsidR="00E73657" w:rsidRPr="006F7FE2" w:rsidRDefault="00E73657" w:rsidP="002E6BFA">
            <w:pPr>
              <w:pStyle w:val="enumlev1"/>
              <w:spacing w:before="0"/>
              <w:ind w:left="0" w:firstLine="0"/>
              <w:rPr>
                <w:szCs w:val="24"/>
                <w:highlight w:val="yellow"/>
                <w:lang w:eastAsia="ko-KR"/>
              </w:rPr>
            </w:pPr>
          </w:p>
        </w:tc>
        <w:tc>
          <w:tcPr>
            <w:tcW w:w="851" w:type="dxa"/>
          </w:tcPr>
          <w:p w14:paraId="2BF576F0" w14:textId="77777777" w:rsidR="00E73657" w:rsidRPr="006F7FE2" w:rsidRDefault="00E73657" w:rsidP="002E6BFA">
            <w:pPr>
              <w:pStyle w:val="enumlev1"/>
              <w:spacing w:before="0"/>
              <w:ind w:left="0" w:firstLine="0"/>
              <w:rPr>
                <w:szCs w:val="24"/>
                <w:highlight w:val="yellow"/>
                <w:lang w:eastAsia="ko-KR"/>
              </w:rPr>
            </w:pPr>
          </w:p>
        </w:tc>
        <w:tc>
          <w:tcPr>
            <w:tcW w:w="1559" w:type="dxa"/>
          </w:tcPr>
          <w:p w14:paraId="02E093AF" w14:textId="77777777" w:rsidR="00E73657" w:rsidRPr="006F7FE2" w:rsidRDefault="00E73657" w:rsidP="002E6BFA">
            <w:pPr>
              <w:pStyle w:val="enumlev1"/>
              <w:spacing w:before="0"/>
              <w:ind w:left="0" w:firstLine="0"/>
              <w:jc w:val="center"/>
              <w:rPr>
                <w:szCs w:val="24"/>
                <w:highlight w:val="yellow"/>
              </w:rPr>
            </w:pPr>
            <w:r w:rsidRPr="006F7FE2">
              <w:rPr>
                <w:szCs w:val="24"/>
                <w:highlight w:val="yellow"/>
              </w:rPr>
              <w:t>TBD</w:t>
            </w:r>
          </w:p>
        </w:tc>
        <w:tc>
          <w:tcPr>
            <w:tcW w:w="4516" w:type="dxa"/>
          </w:tcPr>
          <w:p w14:paraId="7C8E576B" w14:textId="77777777" w:rsidR="00E73657" w:rsidRPr="006F7FE2" w:rsidRDefault="00E73657" w:rsidP="002E6BFA">
            <w:pPr>
              <w:pStyle w:val="enumlev1"/>
              <w:spacing w:before="0"/>
              <w:ind w:left="0" w:firstLine="0"/>
              <w:rPr>
                <w:szCs w:val="24"/>
                <w:highlight w:val="yellow"/>
                <w:lang w:eastAsia="ko-KR"/>
              </w:rPr>
            </w:pPr>
          </w:p>
        </w:tc>
        <w:tc>
          <w:tcPr>
            <w:tcW w:w="1016" w:type="dxa"/>
          </w:tcPr>
          <w:p w14:paraId="7BBCA293" w14:textId="77777777" w:rsidR="00E73657" w:rsidRPr="006F7FE2" w:rsidRDefault="00E73657" w:rsidP="002E6BFA">
            <w:pPr>
              <w:pStyle w:val="enumlev1"/>
              <w:spacing w:before="0"/>
              <w:ind w:left="0" w:firstLine="0"/>
              <w:jc w:val="center"/>
              <w:rPr>
                <w:szCs w:val="24"/>
                <w:highlight w:val="yellow"/>
              </w:rPr>
            </w:pPr>
          </w:p>
        </w:tc>
        <w:tc>
          <w:tcPr>
            <w:tcW w:w="1028" w:type="dxa"/>
          </w:tcPr>
          <w:p w14:paraId="0EB5D82B" w14:textId="77777777" w:rsidR="00E73657" w:rsidRPr="006F7FE2" w:rsidRDefault="00E73657" w:rsidP="002E6BFA">
            <w:pPr>
              <w:pStyle w:val="enumlev1"/>
              <w:spacing w:before="0"/>
              <w:ind w:left="0" w:firstLine="0"/>
              <w:jc w:val="center"/>
              <w:rPr>
                <w:szCs w:val="24"/>
                <w:highlight w:val="yellow"/>
                <w:lang w:eastAsia="ko-KR"/>
              </w:rPr>
            </w:pPr>
          </w:p>
        </w:tc>
      </w:tr>
      <w:tr w:rsidR="00E73657" w:rsidRPr="006F7FE2" w14:paraId="2602014E" w14:textId="77777777" w:rsidTr="002E6BFA">
        <w:trPr>
          <w:trHeight w:val="284"/>
        </w:trPr>
        <w:tc>
          <w:tcPr>
            <w:tcW w:w="817" w:type="dxa"/>
          </w:tcPr>
          <w:p w14:paraId="3D31E038" w14:textId="77777777" w:rsidR="00E73657" w:rsidRPr="006F7FE2" w:rsidRDefault="00E73657" w:rsidP="002E6BFA">
            <w:pPr>
              <w:pStyle w:val="enumlev1"/>
              <w:spacing w:before="0"/>
              <w:ind w:left="0" w:firstLine="0"/>
              <w:rPr>
                <w:szCs w:val="24"/>
                <w:lang w:eastAsia="ko-KR"/>
              </w:rPr>
            </w:pPr>
          </w:p>
        </w:tc>
        <w:tc>
          <w:tcPr>
            <w:tcW w:w="851" w:type="dxa"/>
          </w:tcPr>
          <w:p w14:paraId="3D73ABF8" w14:textId="77777777" w:rsidR="00E73657" w:rsidRPr="006F7FE2" w:rsidRDefault="00E73657" w:rsidP="002E6BFA">
            <w:pPr>
              <w:pStyle w:val="enumlev1"/>
              <w:spacing w:before="0"/>
              <w:ind w:left="0" w:firstLine="0"/>
              <w:rPr>
                <w:szCs w:val="24"/>
                <w:lang w:eastAsia="ko-KR"/>
              </w:rPr>
            </w:pPr>
          </w:p>
        </w:tc>
        <w:tc>
          <w:tcPr>
            <w:tcW w:w="1559" w:type="dxa"/>
          </w:tcPr>
          <w:p w14:paraId="19992AF4" w14:textId="77777777" w:rsidR="00E73657" w:rsidRPr="006F7FE2" w:rsidRDefault="00E73657" w:rsidP="002E6BFA">
            <w:pPr>
              <w:pStyle w:val="enumlev1"/>
              <w:spacing w:before="0"/>
              <w:ind w:left="0" w:firstLine="0"/>
              <w:jc w:val="center"/>
              <w:rPr>
                <w:szCs w:val="24"/>
              </w:rPr>
            </w:pPr>
            <w:r w:rsidRPr="006F7FE2">
              <w:rPr>
                <w:szCs w:val="24"/>
                <w:lang w:eastAsia="ko-KR"/>
              </w:rPr>
              <w:t>…</w:t>
            </w:r>
          </w:p>
        </w:tc>
        <w:tc>
          <w:tcPr>
            <w:tcW w:w="4516" w:type="dxa"/>
          </w:tcPr>
          <w:p w14:paraId="24118EA9" w14:textId="77777777" w:rsidR="00E73657" w:rsidRPr="006F7FE2" w:rsidRDefault="00E73657" w:rsidP="002E6BFA">
            <w:pPr>
              <w:pStyle w:val="enumlev1"/>
              <w:spacing w:before="0"/>
              <w:ind w:left="0" w:firstLine="0"/>
              <w:rPr>
                <w:szCs w:val="24"/>
              </w:rPr>
            </w:pPr>
          </w:p>
        </w:tc>
        <w:tc>
          <w:tcPr>
            <w:tcW w:w="1016" w:type="dxa"/>
          </w:tcPr>
          <w:p w14:paraId="509AAFD4" w14:textId="77777777" w:rsidR="00E73657" w:rsidRPr="006F7FE2" w:rsidRDefault="00E73657" w:rsidP="002E6BFA">
            <w:pPr>
              <w:pStyle w:val="enumlev1"/>
              <w:spacing w:before="0"/>
              <w:ind w:left="0" w:firstLine="0"/>
              <w:jc w:val="center"/>
              <w:rPr>
                <w:szCs w:val="24"/>
              </w:rPr>
            </w:pPr>
          </w:p>
        </w:tc>
        <w:tc>
          <w:tcPr>
            <w:tcW w:w="1028" w:type="dxa"/>
          </w:tcPr>
          <w:p w14:paraId="595827F7" w14:textId="77777777" w:rsidR="00E73657" w:rsidRPr="006F7FE2" w:rsidRDefault="00E73657" w:rsidP="002E6BFA">
            <w:pPr>
              <w:pStyle w:val="enumlev1"/>
              <w:spacing w:before="0"/>
              <w:ind w:left="0" w:firstLine="0"/>
              <w:jc w:val="center"/>
              <w:rPr>
                <w:szCs w:val="24"/>
                <w:lang w:eastAsia="ko-KR"/>
              </w:rPr>
            </w:pPr>
          </w:p>
        </w:tc>
      </w:tr>
    </w:tbl>
    <w:p w14:paraId="1ECEDF36" w14:textId="77777777" w:rsidR="000161D9" w:rsidRPr="006F7FE2" w:rsidRDefault="000161D9" w:rsidP="000161D9">
      <w:pPr>
        <w:pStyle w:val="enumlev1"/>
        <w:ind w:left="0" w:firstLine="0"/>
        <w:rPr>
          <w:i/>
          <w:iCs/>
          <w:szCs w:val="24"/>
        </w:rPr>
      </w:pPr>
    </w:p>
    <w:p w14:paraId="0155D644" w14:textId="35ADA85B" w:rsidR="000161D9" w:rsidRPr="006F7FE2" w:rsidRDefault="000161D9" w:rsidP="000161D9">
      <w:pPr>
        <w:pStyle w:val="enumlev1"/>
        <w:numPr>
          <w:ilvl w:val="0"/>
          <w:numId w:val="25"/>
        </w:numPr>
        <w:ind w:left="284" w:hanging="298"/>
        <w:rPr>
          <w:szCs w:val="24"/>
          <w:highlight w:val="yellow"/>
        </w:rPr>
      </w:pPr>
      <w:r w:rsidRPr="006F7FE2">
        <w:rPr>
          <w:b/>
          <w:bCs/>
          <w:szCs w:val="24"/>
          <w:highlight w:val="yellow"/>
        </w:rPr>
        <w:t>TBD</w:t>
      </w:r>
      <w:r w:rsidRPr="006F7FE2">
        <w:rPr>
          <w:szCs w:val="24"/>
          <w:highlight w:val="yellow"/>
        </w:rPr>
        <w:t xml:space="preserve">: </w:t>
      </w:r>
      <w:r w:rsidRPr="006F7FE2">
        <w:rPr>
          <w:i/>
          <w:iCs/>
          <w:szCs w:val="24"/>
          <w:highlight w:val="yellow"/>
        </w:rPr>
        <w:t xml:space="preserve">detailed descriptions and the status </w:t>
      </w:r>
      <w:r w:rsidR="00C87BD8" w:rsidRPr="006F7FE2">
        <w:rPr>
          <w:i/>
          <w:iCs/>
          <w:szCs w:val="24"/>
          <w:highlight w:val="yellow"/>
        </w:rPr>
        <w:t>of</w:t>
      </w:r>
      <w:r w:rsidRPr="006F7FE2">
        <w:rPr>
          <w:i/>
          <w:iCs/>
          <w:szCs w:val="24"/>
          <w:highlight w:val="yellow"/>
        </w:rPr>
        <w:t xml:space="preserve"> the document</w:t>
      </w:r>
    </w:p>
    <w:p w14:paraId="20AF77A2" w14:textId="77777777" w:rsidR="003374FB" w:rsidRPr="006F7FE2" w:rsidRDefault="003374FB" w:rsidP="003374FB">
      <w:pPr>
        <w:pStyle w:val="enumlev1"/>
        <w:ind w:left="0" w:firstLine="0"/>
        <w:rPr>
          <w:szCs w:val="24"/>
          <w:lang w:eastAsia="ko-KR"/>
        </w:rPr>
      </w:pPr>
    </w:p>
    <w:p w14:paraId="305E296E" w14:textId="3875AF25" w:rsidR="00F3092A" w:rsidRPr="006F7FE2" w:rsidRDefault="00AD56F7" w:rsidP="00C83969">
      <w:pPr>
        <w:pStyle w:val="Heading1"/>
        <w:ind w:left="709" w:hanging="709"/>
        <w:rPr>
          <w:rFonts w:cs="Times New Roman"/>
          <w:szCs w:val="24"/>
        </w:rPr>
      </w:pPr>
      <w:r w:rsidRPr="006F7FE2">
        <w:rPr>
          <w:rFonts w:cs="Times New Roman"/>
          <w:szCs w:val="24"/>
        </w:rPr>
        <w:t>Cross-platform d</w:t>
      </w:r>
      <w:r w:rsidR="004E4B56" w:rsidRPr="006F7FE2">
        <w:rPr>
          <w:rFonts w:cs="Times New Roman"/>
          <w:szCs w:val="24"/>
        </w:rPr>
        <w:t xml:space="preserve">igital </w:t>
      </w:r>
      <w:r w:rsidRPr="006F7FE2">
        <w:rPr>
          <w:rFonts w:cs="Times New Roman"/>
          <w:szCs w:val="24"/>
        </w:rPr>
        <w:t>a</w:t>
      </w:r>
      <w:r w:rsidR="004E4B56" w:rsidRPr="006F7FE2">
        <w:rPr>
          <w:rFonts w:cs="Times New Roman"/>
          <w:szCs w:val="24"/>
        </w:rPr>
        <w:t xml:space="preserve">sset </w:t>
      </w:r>
      <w:r w:rsidRPr="006F7FE2">
        <w:rPr>
          <w:rFonts w:cs="Times New Roman"/>
          <w:szCs w:val="24"/>
        </w:rPr>
        <w:t>i</w:t>
      </w:r>
      <w:r w:rsidR="004E4B56" w:rsidRPr="006F7FE2">
        <w:rPr>
          <w:rFonts w:cs="Times New Roman"/>
          <w:szCs w:val="24"/>
        </w:rPr>
        <w:t>nteroperability</w:t>
      </w:r>
    </w:p>
    <w:p w14:paraId="13D6E35A" w14:textId="3C928EDC" w:rsidR="00E768F0" w:rsidRPr="006F7FE2" w:rsidRDefault="00E768F0" w:rsidP="00CA27C3">
      <w:pPr>
        <w:overflowPunct w:val="0"/>
        <w:autoSpaceDE w:val="0"/>
        <w:autoSpaceDN w:val="0"/>
        <w:adjustRightInd w:val="0"/>
        <w:spacing w:after="240"/>
        <w:textAlignment w:val="baseline"/>
        <w:rPr>
          <w:rFonts w:eastAsia="Malgun Gothic"/>
          <w:lang w:val="en-US" w:eastAsia="ko-KR"/>
        </w:rPr>
      </w:pPr>
      <w:r w:rsidRPr="006F7FE2">
        <w:rPr>
          <w:rFonts w:eastAsia="Malgun Gothic"/>
          <w:lang w:val="en-US" w:eastAsia="ko-KR"/>
        </w:rPr>
        <w:t>Table II-</w:t>
      </w:r>
      <w:r w:rsidR="00BC4681" w:rsidRPr="006F7FE2">
        <w:rPr>
          <w:rFonts w:eastAsia="Malgun Gothic"/>
          <w:lang w:val="en-US" w:eastAsia="ko-KR"/>
        </w:rPr>
        <w:t>4</w:t>
      </w:r>
      <w:r w:rsidRPr="006F7FE2">
        <w:rPr>
          <w:rFonts w:eastAsia="Malgun Gothic"/>
          <w:lang w:val="en-US" w:eastAsia="ko-KR"/>
        </w:rPr>
        <w:t xml:space="preserve"> lists the standards/ongoing work items related to cross-platform digital asset interoperability. </w:t>
      </w:r>
    </w:p>
    <w:p w14:paraId="703C559C" w14:textId="692A3C40" w:rsidR="00686C13" w:rsidRPr="006F7FE2" w:rsidRDefault="00686C13" w:rsidP="00686C13">
      <w:pPr>
        <w:pStyle w:val="enumlev1"/>
        <w:ind w:left="360" w:firstLine="0"/>
        <w:jc w:val="center"/>
        <w:rPr>
          <w:rFonts w:eastAsia="Malgun Gothic"/>
          <w:b/>
          <w:bCs/>
          <w:szCs w:val="24"/>
          <w:lang w:eastAsia="ko-KR"/>
        </w:rPr>
      </w:pPr>
      <w:r w:rsidRPr="006F7FE2">
        <w:rPr>
          <w:rFonts w:eastAsia="Malgun Gothic"/>
          <w:b/>
          <w:bCs/>
          <w:szCs w:val="24"/>
          <w:lang w:eastAsia="ko-KR"/>
        </w:rPr>
        <w:t>Table II-</w:t>
      </w:r>
      <w:r w:rsidR="0028432F" w:rsidRPr="006F7FE2">
        <w:rPr>
          <w:rFonts w:eastAsia="Malgun Gothic"/>
          <w:b/>
          <w:bCs/>
          <w:szCs w:val="24"/>
          <w:lang w:eastAsia="ko-KR"/>
        </w:rPr>
        <w:t>4</w:t>
      </w:r>
      <w:r w:rsidRPr="006F7FE2">
        <w:rPr>
          <w:rFonts w:eastAsia="Malgun Gothic"/>
          <w:b/>
          <w:bCs/>
          <w:szCs w:val="24"/>
          <w:lang w:eastAsia="ko-KR"/>
        </w:rPr>
        <w:t xml:space="preserve">. Standards related to </w:t>
      </w:r>
      <w:r w:rsidR="00CA27C3" w:rsidRPr="006F7FE2">
        <w:rPr>
          <w:rFonts w:eastAsia="Malgun Gothic"/>
          <w:b/>
          <w:bCs/>
          <w:szCs w:val="24"/>
          <w:lang w:eastAsia="ko-KR"/>
        </w:rPr>
        <w:t>digital asset</w:t>
      </w:r>
      <w:r w:rsidRPr="006F7FE2">
        <w:rPr>
          <w:rFonts w:eastAsia="Malgun Gothic"/>
          <w:b/>
          <w:bCs/>
          <w:szCs w:val="24"/>
          <w:lang w:eastAsia="ko-KR"/>
        </w:rPr>
        <w:t xml:space="preserve"> interoperability</w:t>
      </w:r>
    </w:p>
    <w:tbl>
      <w:tblPr>
        <w:tblStyle w:val="TableGrid"/>
        <w:tblpPr w:leftFromText="142" w:rightFromText="142" w:vertAnchor="text" w:horzAnchor="margin" w:tblpXSpec="center" w:tblpY="154"/>
        <w:tblW w:w="0" w:type="auto"/>
        <w:tblLayout w:type="fixed"/>
        <w:tblLook w:val="04A0" w:firstRow="1" w:lastRow="0" w:firstColumn="1" w:lastColumn="0" w:noHBand="0" w:noVBand="1"/>
      </w:tblPr>
      <w:tblGrid>
        <w:gridCol w:w="817"/>
        <w:gridCol w:w="851"/>
        <w:gridCol w:w="1559"/>
        <w:gridCol w:w="4516"/>
        <w:gridCol w:w="1016"/>
        <w:gridCol w:w="1028"/>
      </w:tblGrid>
      <w:tr w:rsidR="00686C13" w:rsidRPr="006F7FE2" w14:paraId="66F7D078" w14:textId="77777777" w:rsidTr="002E6BFA">
        <w:trPr>
          <w:trHeight w:val="262"/>
        </w:trPr>
        <w:tc>
          <w:tcPr>
            <w:tcW w:w="817" w:type="dxa"/>
          </w:tcPr>
          <w:p w14:paraId="55AD3775" w14:textId="77777777" w:rsidR="00686C13" w:rsidRPr="006F7FE2" w:rsidRDefault="00686C13" w:rsidP="002E6BFA">
            <w:pPr>
              <w:pStyle w:val="Tabletext"/>
              <w:jc w:val="center"/>
              <w:rPr>
                <w:rFonts w:eastAsiaTheme="minorEastAsia"/>
                <w:b/>
                <w:bCs/>
                <w:sz w:val="24"/>
                <w:szCs w:val="24"/>
              </w:rPr>
            </w:pPr>
            <w:r w:rsidRPr="006F7FE2">
              <w:rPr>
                <w:rFonts w:eastAsiaTheme="minorEastAsia"/>
                <w:b/>
                <w:bCs/>
                <w:sz w:val="24"/>
                <w:szCs w:val="24"/>
              </w:rPr>
              <w:t>SDO</w:t>
            </w:r>
          </w:p>
        </w:tc>
        <w:tc>
          <w:tcPr>
            <w:tcW w:w="851" w:type="dxa"/>
          </w:tcPr>
          <w:p w14:paraId="71357205" w14:textId="77777777" w:rsidR="00686C13" w:rsidRPr="006F7FE2" w:rsidRDefault="00686C13" w:rsidP="002E6BFA">
            <w:pPr>
              <w:pStyle w:val="Tabletext"/>
              <w:jc w:val="center"/>
              <w:rPr>
                <w:rFonts w:eastAsiaTheme="minorEastAsia"/>
                <w:b/>
                <w:bCs/>
                <w:sz w:val="24"/>
                <w:szCs w:val="24"/>
              </w:rPr>
            </w:pPr>
            <w:r w:rsidRPr="006F7FE2">
              <w:rPr>
                <w:rFonts w:eastAsiaTheme="minorEastAsia"/>
                <w:b/>
                <w:bCs/>
                <w:sz w:val="24"/>
                <w:szCs w:val="24"/>
              </w:rPr>
              <w:t>Sub Group</w:t>
            </w:r>
          </w:p>
        </w:tc>
        <w:tc>
          <w:tcPr>
            <w:tcW w:w="1559" w:type="dxa"/>
          </w:tcPr>
          <w:p w14:paraId="2A6426F3" w14:textId="77777777" w:rsidR="00686C13" w:rsidRPr="006F7FE2" w:rsidRDefault="00686C13" w:rsidP="002E6BFA">
            <w:pPr>
              <w:pStyle w:val="Tabletext"/>
              <w:jc w:val="center"/>
              <w:rPr>
                <w:rFonts w:eastAsiaTheme="minorEastAsia"/>
                <w:b/>
                <w:bCs/>
                <w:sz w:val="24"/>
                <w:szCs w:val="24"/>
              </w:rPr>
            </w:pPr>
            <w:r w:rsidRPr="006F7FE2">
              <w:rPr>
                <w:rFonts w:eastAsiaTheme="minorEastAsia"/>
                <w:b/>
                <w:bCs/>
                <w:sz w:val="24"/>
                <w:szCs w:val="24"/>
              </w:rPr>
              <w:t>Reference</w:t>
            </w:r>
          </w:p>
        </w:tc>
        <w:tc>
          <w:tcPr>
            <w:tcW w:w="4516" w:type="dxa"/>
          </w:tcPr>
          <w:p w14:paraId="5F36F8CA" w14:textId="77777777" w:rsidR="00686C13" w:rsidRPr="006F7FE2" w:rsidRDefault="00686C13" w:rsidP="002E6BFA">
            <w:pPr>
              <w:pStyle w:val="Tabletext"/>
              <w:jc w:val="center"/>
              <w:rPr>
                <w:rFonts w:eastAsiaTheme="minorEastAsia"/>
                <w:b/>
                <w:bCs/>
                <w:sz w:val="24"/>
                <w:szCs w:val="24"/>
              </w:rPr>
            </w:pPr>
            <w:r w:rsidRPr="006F7FE2">
              <w:rPr>
                <w:rFonts w:eastAsiaTheme="minorEastAsia"/>
                <w:b/>
                <w:bCs/>
                <w:sz w:val="24"/>
                <w:szCs w:val="24"/>
              </w:rPr>
              <w:t>Title</w:t>
            </w:r>
          </w:p>
        </w:tc>
        <w:tc>
          <w:tcPr>
            <w:tcW w:w="1016" w:type="dxa"/>
          </w:tcPr>
          <w:p w14:paraId="5AF34648" w14:textId="77777777" w:rsidR="00686C13" w:rsidRPr="006F7FE2" w:rsidRDefault="00686C13" w:rsidP="002E6BFA">
            <w:pPr>
              <w:pStyle w:val="Tabletext"/>
              <w:jc w:val="center"/>
              <w:rPr>
                <w:rFonts w:eastAsiaTheme="minorEastAsia"/>
                <w:b/>
                <w:bCs/>
                <w:sz w:val="24"/>
                <w:szCs w:val="24"/>
              </w:rPr>
            </w:pPr>
            <w:r w:rsidRPr="006F7FE2">
              <w:rPr>
                <w:rFonts w:eastAsiaTheme="minorEastAsia"/>
                <w:b/>
                <w:bCs/>
                <w:sz w:val="24"/>
                <w:szCs w:val="24"/>
              </w:rPr>
              <w:t>Status</w:t>
            </w:r>
          </w:p>
        </w:tc>
        <w:tc>
          <w:tcPr>
            <w:tcW w:w="1028" w:type="dxa"/>
          </w:tcPr>
          <w:p w14:paraId="41DC1D62" w14:textId="77777777" w:rsidR="00686C13" w:rsidRPr="006F7FE2" w:rsidRDefault="00686C13" w:rsidP="002E6BFA">
            <w:pPr>
              <w:pStyle w:val="Tabletext"/>
              <w:jc w:val="center"/>
              <w:rPr>
                <w:rFonts w:eastAsiaTheme="minorEastAsia"/>
                <w:b/>
                <w:bCs/>
                <w:sz w:val="24"/>
                <w:szCs w:val="24"/>
              </w:rPr>
            </w:pPr>
            <w:r w:rsidRPr="006F7FE2">
              <w:rPr>
                <w:rFonts w:eastAsiaTheme="minorEastAsia"/>
                <w:b/>
                <w:bCs/>
                <w:sz w:val="24"/>
                <w:szCs w:val="24"/>
              </w:rPr>
              <w:t>(Target or published)</w:t>
            </w:r>
          </w:p>
          <w:p w14:paraId="346021A7" w14:textId="77777777" w:rsidR="00686C13" w:rsidRPr="006F7FE2" w:rsidRDefault="00686C13" w:rsidP="002E6BFA">
            <w:pPr>
              <w:pStyle w:val="Tabletext"/>
              <w:jc w:val="center"/>
              <w:rPr>
                <w:rFonts w:eastAsiaTheme="minorEastAsia"/>
                <w:b/>
                <w:bCs/>
                <w:sz w:val="24"/>
                <w:szCs w:val="24"/>
              </w:rPr>
            </w:pPr>
            <w:r w:rsidRPr="006F7FE2">
              <w:rPr>
                <w:rFonts w:eastAsiaTheme="minorEastAsia"/>
                <w:b/>
                <w:bCs/>
                <w:sz w:val="24"/>
                <w:szCs w:val="24"/>
              </w:rPr>
              <w:t>Year</w:t>
            </w:r>
          </w:p>
        </w:tc>
      </w:tr>
      <w:tr w:rsidR="000161D9" w:rsidRPr="006F7FE2" w14:paraId="57F8EE73" w14:textId="77777777" w:rsidTr="002E6BFA">
        <w:trPr>
          <w:trHeight w:val="284"/>
        </w:trPr>
        <w:tc>
          <w:tcPr>
            <w:tcW w:w="817" w:type="dxa"/>
          </w:tcPr>
          <w:p w14:paraId="4C056C67" w14:textId="6B0C213C" w:rsidR="000161D9" w:rsidRPr="006F7FE2" w:rsidRDefault="000161D9" w:rsidP="000161D9">
            <w:pPr>
              <w:pStyle w:val="enumlev1"/>
              <w:spacing w:before="0"/>
              <w:ind w:left="0" w:firstLine="0"/>
              <w:rPr>
                <w:szCs w:val="24"/>
                <w:highlight w:val="yellow"/>
                <w:lang w:eastAsia="ko-KR"/>
              </w:rPr>
            </w:pPr>
          </w:p>
        </w:tc>
        <w:tc>
          <w:tcPr>
            <w:tcW w:w="851" w:type="dxa"/>
          </w:tcPr>
          <w:p w14:paraId="071C78F9" w14:textId="3A7664F7" w:rsidR="000161D9" w:rsidRPr="006F7FE2" w:rsidRDefault="000161D9" w:rsidP="000161D9">
            <w:pPr>
              <w:pStyle w:val="enumlev1"/>
              <w:spacing w:before="0"/>
              <w:ind w:left="0" w:firstLine="0"/>
              <w:rPr>
                <w:szCs w:val="24"/>
                <w:highlight w:val="yellow"/>
                <w:lang w:eastAsia="ko-KR"/>
              </w:rPr>
            </w:pPr>
          </w:p>
        </w:tc>
        <w:tc>
          <w:tcPr>
            <w:tcW w:w="1559" w:type="dxa"/>
          </w:tcPr>
          <w:p w14:paraId="6A599BDB" w14:textId="7AC11BFD" w:rsidR="000161D9" w:rsidRPr="006F7FE2" w:rsidRDefault="000161D9" w:rsidP="000161D9">
            <w:pPr>
              <w:pStyle w:val="enumlev1"/>
              <w:spacing w:before="0"/>
              <w:ind w:left="0" w:firstLine="0"/>
              <w:jc w:val="center"/>
              <w:rPr>
                <w:szCs w:val="24"/>
                <w:highlight w:val="yellow"/>
              </w:rPr>
            </w:pPr>
            <w:r w:rsidRPr="006F7FE2">
              <w:rPr>
                <w:szCs w:val="24"/>
                <w:highlight w:val="yellow"/>
              </w:rPr>
              <w:t>TBD</w:t>
            </w:r>
          </w:p>
        </w:tc>
        <w:tc>
          <w:tcPr>
            <w:tcW w:w="4516" w:type="dxa"/>
          </w:tcPr>
          <w:p w14:paraId="0ABD11A1" w14:textId="168A86C7" w:rsidR="000161D9" w:rsidRPr="006F7FE2" w:rsidRDefault="000161D9" w:rsidP="000161D9">
            <w:pPr>
              <w:pStyle w:val="enumlev1"/>
              <w:spacing w:before="0"/>
              <w:ind w:left="0" w:firstLine="0"/>
              <w:rPr>
                <w:szCs w:val="24"/>
                <w:highlight w:val="yellow"/>
                <w:lang w:eastAsia="ko-KR"/>
              </w:rPr>
            </w:pPr>
          </w:p>
        </w:tc>
        <w:tc>
          <w:tcPr>
            <w:tcW w:w="1016" w:type="dxa"/>
          </w:tcPr>
          <w:p w14:paraId="125A04A3" w14:textId="7CF678F0" w:rsidR="000161D9" w:rsidRPr="006F7FE2" w:rsidRDefault="000161D9" w:rsidP="000161D9">
            <w:pPr>
              <w:pStyle w:val="enumlev1"/>
              <w:spacing w:before="0"/>
              <w:ind w:left="0" w:firstLine="0"/>
              <w:jc w:val="center"/>
              <w:rPr>
                <w:szCs w:val="24"/>
                <w:highlight w:val="yellow"/>
              </w:rPr>
            </w:pPr>
          </w:p>
        </w:tc>
        <w:tc>
          <w:tcPr>
            <w:tcW w:w="1028" w:type="dxa"/>
          </w:tcPr>
          <w:p w14:paraId="2270AF11" w14:textId="53CD1048" w:rsidR="000161D9" w:rsidRPr="006F7FE2" w:rsidRDefault="000161D9" w:rsidP="000161D9">
            <w:pPr>
              <w:pStyle w:val="enumlev1"/>
              <w:spacing w:before="0"/>
              <w:ind w:left="0" w:firstLine="0"/>
              <w:jc w:val="center"/>
              <w:rPr>
                <w:szCs w:val="24"/>
                <w:highlight w:val="yellow"/>
                <w:lang w:eastAsia="ko-KR"/>
              </w:rPr>
            </w:pPr>
          </w:p>
        </w:tc>
      </w:tr>
      <w:tr w:rsidR="000161D9" w:rsidRPr="006F7FE2" w14:paraId="34957873" w14:textId="77777777" w:rsidTr="002E6BFA">
        <w:trPr>
          <w:trHeight w:val="284"/>
        </w:trPr>
        <w:tc>
          <w:tcPr>
            <w:tcW w:w="817" w:type="dxa"/>
          </w:tcPr>
          <w:p w14:paraId="03E0925D" w14:textId="59851B16" w:rsidR="000161D9" w:rsidRPr="006F7FE2" w:rsidRDefault="000161D9" w:rsidP="000161D9">
            <w:pPr>
              <w:pStyle w:val="enumlev1"/>
              <w:spacing w:before="0"/>
              <w:ind w:left="0" w:firstLine="0"/>
              <w:rPr>
                <w:szCs w:val="24"/>
                <w:lang w:eastAsia="ko-KR"/>
              </w:rPr>
            </w:pPr>
          </w:p>
        </w:tc>
        <w:tc>
          <w:tcPr>
            <w:tcW w:w="851" w:type="dxa"/>
          </w:tcPr>
          <w:p w14:paraId="595BB26E" w14:textId="2AA00FA6" w:rsidR="000161D9" w:rsidRPr="006F7FE2" w:rsidRDefault="000161D9" w:rsidP="000161D9">
            <w:pPr>
              <w:pStyle w:val="enumlev1"/>
              <w:spacing w:before="0"/>
              <w:ind w:left="0" w:firstLine="0"/>
              <w:rPr>
                <w:szCs w:val="24"/>
                <w:lang w:eastAsia="ko-KR"/>
              </w:rPr>
            </w:pPr>
          </w:p>
        </w:tc>
        <w:tc>
          <w:tcPr>
            <w:tcW w:w="1559" w:type="dxa"/>
          </w:tcPr>
          <w:p w14:paraId="2DD90C17" w14:textId="0DC8C908" w:rsidR="000161D9" w:rsidRPr="006F7FE2" w:rsidRDefault="000161D9" w:rsidP="000161D9">
            <w:pPr>
              <w:pStyle w:val="enumlev1"/>
              <w:spacing w:before="0"/>
              <w:ind w:left="0" w:firstLine="0"/>
              <w:jc w:val="center"/>
              <w:rPr>
                <w:szCs w:val="24"/>
              </w:rPr>
            </w:pPr>
            <w:r w:rsidRPr="006F7FE2">
              <w:rPr>
                <w:szCs w:val="24"/>
                <w:lang w:eastAsia="ko-KR"/>
              </w:rPr>
              <w:t>…</w:t>
            </w:r>
          </w:p>
        </w:tc>
        <w:tc>
          <w:tcPr>
            <w:tcW w:w="4516" w:type="dxa"/>
          </w:tcPr>
          <w:p w14:paraId="7AB197EF" w14:textId="3169D1DE" w:rsidR="000161D9" w:rsidRPr="006F7FE2" w:rsidRDefault="000161D9" w:rsidP="000161D9">
            <w:pPr>
              <w:pStyle w:val="enumlev1"/>
              <w:spacing w:before="0"/>
              <w:ind w:left="0" w:firstLine="0"/>
              <w:rPr>
                <w:szCs w:val="24"/>
              </w:rPr>
            </w:pPr>
          </w:p>
        </w:tc>
        <w:tc>
          <w:tcPr>
            <w:tcW w:w="1016" w:type="dxa"/>
          </w:tcPr>
          <w:p w14:paraId="0A1E93E7" w14:textId="1F0C2EBD" w:rsidR="000161D9" w:rsidRPr="006F7FE2" w:rsidRDefault="000161D9" w:rsidP="000161D9">
            <w:pPr>
              <w:pStyle w:val="enumlev1"/>
              <w:spacing w:before="0"/>
              <w:ind w:left="0" w:firstLine="0"/>
              <w:jc w:val="center"/>
              <w:rPr>
                <w:szCs w:val="24"/>
              </w:rPr>
            </w:pPr>
          </w:p>
        </w:tc>
        <w:tc>
          <w:tcPr>
            <w:tcW w:w="1028" w:type="dxa"/>
          </w:tcPr>
          <w:p w14:paraId="521CC3EF" w14:textId="6A4974A1" w:rsidR="000161D9" w:rsidRPr="006F7FE2" w:rsidRDefault="000161D9" w:rsidP="000161D9">
            <w:pPr>
              <w:pStyle w:val="enumlev1"/>
              <w:spacing w:before="0"/>
              <w:ind w:left="0" w:firstLine="0"/>
              <w:jc w:val="center"/>
              <w:rPr>
                <w:szCs w:val="24"/>
                <w:lang w:eastAsia="ko-KR"/>
              </w:rPr>
            </w:pPr>
          </w:p>
        </w:tc>
      </w:tr>
    </w:tbl>
    <w:p w14:paraId="3C5379C4" w14:textId="77777777" w:rsidR="00686C13" w:rsidRPr="006F7FE2" w:rsidRDefault="00686C13" w:rsidP="00686C13">
      <w:pPr>
        <w:pStyle w:val="enumlev1"/>
        <w:ind w:left="0" w:firstLine="0"/>
        <w:rPr>
          <w:i/>
          <w:iCs/>
          <w:szCs w:val="24"/>
        </w:rPr>
      </w:pPr>
    </w:p>
    <w:p w14:paraId="17A7C5C8" w14:textId="4EA099D8" w:rsidR="00686C13" w:rsidRPr="006F7FE2" w:rsidRDefault="00686C13" w:rsidP="00686C13">
      <w:pPr>
        <w:pStyle w:val="enumlev1"/>
        <w:numPr>
          <w:ilvl w:val="0"/>
          <w:numId w:val="25"/>
        </w:numPr>
        <w:ind w:left="284" w:hanging="298"/>
        <w:rPr>
          <w:szCs w:val="24"/>
          <w:highlight w:val="yellow"/>
        </w:rPr>
      </w:pPr>
      <w:r w:rsidRPr="006F7FE2">
        <w:rPr>
          <w:b/>
          <w:bCs/>
          <w:szCs w:val="24"/>
          <w:highlight w:val="yellow"/>
        </w:rPr>
        <w:t>TBD</w:t>
      </w:r>
      <w:r w:rsidRPr="006F7FE2">
        <w:rPr>
          <w:szCs w:val="24"/>
          <w:highlight w:val="yellow"/>
        </w:rPr>
        <w:t xml:space="preserve">: </w:t>
      </w:r>
      <w:r w:rsidRPr="006F7FE2">
        <w:rPr>
          <w:i/>
          <w:iCs/>
          <w:szCs w:val="24"/>
          <w:highlight w:val="yellow"/>
        </w:rPr>
        <w:t>detailed descriptions and the status o</w:t>
      </w:r>
      <w:r w:rsidR="00C87BD8" w:rsidRPr="006F7FE2">
        <w:rPr>
          <w:i/>
          <w:iCs/>
          <w:szCs w:val="24"/>
          <w:highlight w:val="yellow"/>
        </w:rPr>
        <w:t>f</w:t>
      </w:r>
      <w:r w:rsidRPr="006F7FE2">
        <w:rPr>
          <w:i/>
          <w:iCs/>
          <w:szCs w:val="24"/>
          <w:highlight w:val="yellow"/>
        </w:rPr>
        <w:t xml:space="preserve"> the document</w:t>
      </w:r>
    </w:p>
    <w:p w14:paraId="4A1EBBFE" w14:textId="77777777" w:rsidR="009662EB" w:rsidRPr="006F7FE2" w:rsidRDefault="009662EB" w:rsidP="0041159D">
      <w:pPr>
        <w:pStyle w:val="enumlev1"/>
        <w:ind w:left="0" w:firstLine="0"/>
        <w:rPr>
          <w:rFonts w:eastAsia="MS Mincho"/>
          <w:b/>
          <w:bCs/>
          <w:szCs w:val="24"/>
        </w:rPr>
      </w:pPr>
    </w:p>
    <w:p w14:paraId="6F437802" w14:textId="68CA3022" w:rsidR="00FE5B89" w:rsidRPr="006F7FE2" w:rsidRDefault="00FE5B89" w:rsidP="00C83969">
      <w:pPr>
        <w:pStyle w:val="Heading1"/>
        <w:ind w:left="709" w:hanging="709"/>
        <w:rPr>
          <w:rFonts w:cs="Times New Roman"/>
          <w:szCs w:val="24"/>
        </w:rPr>
      </w:pPr>
      <w:r w:rsidRPr="006F7FE2">
        <w:rPr>
          <w:rFonts w:cs="Times New Roman"/>
          <w:szCs w:val="24"/>
        </w:rPr>
        <w:t>Identity Interoperability</w:t>
      </w:r>
    </w:p>
    <w:p w14:paraId="7AB23F6F" w14:textId="24496F4B" w:rsidR="0028432F" w:rsidRPr="006F7FE2" w:rsidRDefault="0028432F" w:rsidP="00CA27C3">
      <w:pPr>
        <w:overflowPunct w:val="0"/>
        <w:autoSpaceDE w:val="0"/>
        <w:autoSpaceDN w:val="0"/>
        <w:adjustRightInd w:val="0"/>
        <w:spacing w:after="240"/>
        <w:textAlignment w:val="baseline"/>
        <w:rPr>
          <w:rFonts w:eastAsia="Malgun Gothic"/>
          <w:lang w:val="en-US" w:eastAsia="ko-KR"/>
        </w:rPr>
      </w:pPr>
      <w:r w:rsidRPr="006F7FE2">
        <w:rPr>
          <w:rFonts w:eastAsia="Malgun Gothic"/>
          <w:lang w:val="en-US" w:eastAsia="ko-KR"/>
        </w:rPr>
        <w:t>Table II-</w:t>
      </w:r>
      <w:r w:rsidR="00BC4681" w:rsidRPr="006F7FE2">
        <w:rPr>
          <w:rFonts w:eastAsia="Malgun Gothic"/>
          <w:lang w:val="en-US" w:eastAsia="ko-KR"/>
        </w:rPr>
        <w:t>5</w:t>
      </w:r>
      <w:r w:rsidRPr="006F7FE2">
        <w:rPr>
          <w:rFonts w:eastAsia="Malgun Gothic"/>
          <w:lang w:val="en-US" w:eastAsia="ko-KR"/>
        </w:rPr>
        <w:t xml:space="preserve"> lists the standards/ongoing work items related to cross-platform identity interoperability. </w:t>
      </w:r>
    </w:p>
    <w:p w14:paraId="238A45CF" w14:textId="38A20729" w:rsidR="00686C13" w:rsidRPr="006F7FE2" w:rsidRDefault="00686C13" w:rsidP="00686C13">
      <w:pPr>
        <w:pStyle w:val="enumlev1"/>
        <w:ind w:left="360" w:firstLine="0"/>
        <w:jc w:val="center"/>
        <w:rPr>
          <w:rFonts w:eastAsia="Malgun Gothic"/>
          <w:b/>
          <w:bCs/>
          <w:szCs w:val="24"/>
          <w:lang w:eastAsia="ko-KR"/>
        </w:rPr>
      </w:pPr>
      <w:r w:rsidRPr="006F7FE2">
        <w:rPr>
          <w:rFonts w:eastAsia="Malgun Gothic"/>
          <w:b/>
          <w:bCs/>
          <w:szCs w:val="24"/>
          <w:lang w:eastAsia="ko-KR"/>
        </w:rPr>
        <w:lastRenderedPageBreak/>
        <w:t>Table II-</w:t>
      </w:r>
      <w:r w:rsidR="0028432F" w:rsidRPr="006F7FE2">
        <w:rPr>
          <w:rFonts w:eastAsia="Malgun Gothic"/>
          <w:b/>
          <w:bCs/>
          <w:szCs w:val="24"/>
          <w:lang w:eastAsia="ko-KR"/>
        </w:rPr>
        <w:t>5</w:t>
      </w:r>
      <w:r w:rsidRPr="006F7FE2">
        <w:rPr>
          <w:rFonts w:eastAsia="Malgun Gothic"/>
          <w:b/>
          <w:bCs/>
          <w:szCs w:val="24"/>
          <w:lang w:eastAsia="ko-KR"/>
        </w:rPr>
        <w:t xml:space="preserve">. Standards related to </w:t>
      </w:r>
      <w:r w:rsidR="0028432F" w:rsidRPr="006F7FE2">
        <w:rPr>
          <w:rFonts w:eastAsia="Malgun Gothic"/>
          <w:b/>
          <w:bCs/>
          <w:szCs w:val="24"/>
          <w:lang w:eastAsia="ko-KR"/>
        </w:rPr>
        <w:t>identity</w:t>
      </w:r>
      <w:r w:rsidRPr="006F7FE2">
        <w:rPr>
          <w:rFonts w:eastAsia="Malgun Gothic"/>
          <w:b/>
          <w:bCs/>
          <w:szCs w:val="24"/>
          <w:lang w:eastAsia="ko-KR"/>
        </w:rPr>
        <w:t xml:space="preserve"> interoperability</w:t>
      </w:r>
    </w:p>
    <w:tbl>
      <w:tblPr>
        <w:tblStyle w:val="TableGrid"/>
        <w:tblpPr w:leftFromText="142" w:rightFromText="142" w:vertAnchor="text" w:horzAnchor="margin" w:tblpXSpec="center" w:tblpY="154"/>
        <w:tblW w:w="0" w:type="auto"/>
        <w:tblLayout w:type="fixed"/>
        <w:tblLook w:val="04A0" w:firstRow="1" w:lastRow="0" w:firstColumn="1" w:lastColumn="0" w:noHBand="0" w:noVBand="1"/>
      </w:tblPr>
      <w:tblGrid>
        <w:gridCol w:w="817"/>
        <w:gridCol w:w="851"/>
        <w:gridCol w:w="1559"/>
        <w:gridCol w:w="4516"/>
        <w:gridCol w:w="1016"/>
        <w:gridCol w:w="1028"/>
      </w:tblGrid>
      <w:tr w:rsidR="00686C13" w:rsidRPr="006F7FE2" w14:paraId="1901AA5D" w14:textId="77777777" w:rsidTr="002E6BFA">
        <w:trPr>
          <w:trHeight w:val="262"/>
        </w:trPr>
        <w:tc>
          <w:tcPr>
            <w:tcW w:w="817" w:type="dxa"/>
          </w:tcPr>
          <w:p w14:paraId="0AA4E39B" w14:textId="77777777" w:rsidR="00686C13" w:rsidRPr="006F7FE2" w:rsidRDefault="00686C13" w:rsidP="002E6BFA">
            <w:pPr>
              <w:pStyle w:val="Tabletext"/>
              <w:jc w:val="center"/>
              <w:rPr>
                <w:rFonts w:eastAsiaTheme="minorEastAsia"/>
                <w:b/>
                <w:bCs/>
                <w:sz w:val="24"/>
                <w:szCs w:val="24"/>
              </w:rPr>
            </w:pPr>
            <w:r w:rsidRPr="006F7FE2">
              <w:rPr>
                <w:rFonts w:eastAsiaTheme="minorEastAsia"/>
                <w:b/>
                <w:bCs/>
                <w:sz w:val="24"/>
                <w:szCs w:val="24"/>
              </w:rPr>
              <w:t>SDO</w:t>
            </w:r>
          </w:p>
        </w:tc>
        <w:tc>
          <w:tcPr>
            <w:tcW w:w="851" w:type="dxa"/>
          </w:tcPr>
          <w:p w14:paraId="72BC56C5" w14:textId="77777777" w:rsidR="00686C13" w:rsidRPr="006F7FE2" w:rsidRDefault="00686C13" w:rsidP="002E6BFA">
            <w:pPr>
              <w:pStyle w:val="Tabletext"/>
              <w:jc w:val="center"/>
              <w:rPr>
                <w:rFonts w:eastAsiaTheme="minorEastAsia"/>
                <w:b/>
                <w:bCs/>
                <w:sz w:val="24"/>
                <w:szCs w:val="24"/>
              </w:rPr>
            </w:pPr>
            <w:r w:rsidRPr="006F7FE2">
              <w:rPr>
                <w:rFonts w:eastAsiaTheme="minorEastAsia"/>
                <w:b/>
                <w:bCs/>
                <w:sz w:val="24"/>
                <w:szCs w:val="24"/>
              </w:rPr>
              <w:t>Sub Group</w:t>
            </w:r>
          </w:p>
        </w:tc>
        <w:tc>
          <w:tcPr>
            <w:tcW w:w="1559" w:type="dxa"/>
          </w:tcPr>
          <w:p w14:paraId="3E59BCE0" w14:textId="77777777" w:rsidR="00686C13" w:rsidRPr="006F7FE2" w:rsidRDefault="00686C13" w:rsidP="002E6BFA">
            <w:pPr>
              <w:pStyle w:val="Tabletext"/>
              <w:jc w:val="center"/>
              <w:rPr>
                <w:rFonts w:eastAsiaTheme="minorEastAsia"/>
                <w:b/>
                <w:bCs/>
                <w:sz w:val="24"/>
                <w:szCs w:val="24"/>
              </w:rPr>
            </w:pPr>
            <w:r w:rsidRPr="006F7FE2">
              <w:rPr>
                <w:rFonts w:eastAsiaTheme="minorEastAsia"/>
                <w:b/>
                <w:bCs/>
                <w:sz w:val="24"/>
                <w:szCs w:val="24"/>
              </w:rPr>
              <w:t>Reference</w:t>
            </w:r>
          </w:p>
        </w:tc>
        <w:tc>
          <w:tcPr>
            <w:tcW w:w="4516" w:type="dxa"/>
          </w:tcPr>
          <w:p w14:paraId="13AFBA37" w14:textId="77777777" w:rsidR="00686C13" w:rsidRPr="006F7FE2" w:rsidRDefault="00686C13" w:rsidP="002E6BFA">
            <w:pPr>
              <w:pStyle w:val="Tabletext"/>
              <w:jc w:val="center"/>
              <w:rPr>
                <w:rFonts w:eastAsiaTheme="minorEastAsia"/>
                <w:b/>
                <w:bCs/>
                <w:sz w:val="24"/>
                <w:szCs w:val="24"/>
              </w:rPr>
            </w:pPr>
            <w:r w:rsidRPr="006F7FE2">
              <w:rPr>
                <w:rFonts w:eastAsiaTheme="minorEastAsia"/>
                <w:b/>
                <w:bCs/>
                <w:sz w:val="24"/>
                <w:szCs w:val="24"/>
              </w:rPr>
              <w:t>Title</w:t>
            </w:r>
          </w:p>
        </w:tc>
        <w:tc>
          <w:tcPr>
            <w:tcW w:w="1016" w:type="dxa"/>
          </w:tcPr>
          <w:p w14:paraId="5787857A" w14:textId="77777777" w:rsidR="00686C13" w:rsidRPr="006F7FE2" w:rsidRDefault="00686C13" w:rsidP="002E6BFA">
            <w:pPr>
              <w:pStyle w:val="Tabletext"/>
              <w:jc w:val="center"/>
              <w:rPr>
                <w:rFonts w:eastAsiaTheme="minorEastAsia"/>
                <w:b/>
                <w:bCs/>
                <w:sz w:val="24"/>
                <w:szCs w:val="24"/>
              </w:rPr>
            </w:pPr>
            <w:r w:rsidRPr="006F7FE2">
              <w:rPr>
                <w:rFonts w:eastAsiaTheme="minorEastAsia"/>
                <w:b/>
                <w:bCs/>
                <w:sz w:val="24"/>
                <w:szCs w:val="24"/>
              </w:rPr>
              <w:t>Status</w:t>
            </w:r>
          </w:p>
        </w:tc>
        <w:tc>
          <w:tcPr>
            <w:tcW w:w="1028" w:type="dxa"/>
          </w:tcPr>
          <w:p w14:paraId="05188DB0" w14:textId="77777777" w:rsidR="00686C13" w:rsidRPr="006F7FE2" w:rsidRDefault="00686C13" w:rsidP="002E6BFA">
            <w:pPr>
              <w:pStyle w:val="Tabletext"/>
              <w:jc w:val="center"/>
              <w:rPr>
                <w:rFonts w:eastAsiaTheme="minorEastAsia"/>
                <w:b/>
                <w:bCs/>
                <w:sz w:val="24"/>
                <w:szCs w:val="24"/>
              </w:rPr>
            </w:pPr>
            <w:r w:rsidRPr="006F7FE2">
              <w:rPr>
                <w:rFonts w:eastAsiaTheme="minorEastAsia"/>
                <w:b/>
                <w:bCs/>
                <w:sz w:val="24"/>
                <w:szCs w:val="24"/>
              </w:rPr>
              <w:t>(Target or published)</w:t>
            </w:r>
          </w:p>
          <w:p w14:paraId="1A004FCA" w14:textId="77777777" w:rsidR="00686C13" w:rsidRPr="006F7FE2" w:rsidRDefault="00686C13" w:rsidP="002E6BFA">
            <w:pPr>
              <w:pStyle w:val="Tabletext"/>
              <w:jc w:val="center"/>
              <w:rPr>
                <w:rFonts w:eastAsiaTheme="minorEastAsia"/>
                <w:b/>
                <w:bCs/>
                <w:sz w:val="24"/>
                <w:szCs w:val="24"/>
              </w:rPr>
            </w:pPr>
            <w:r w:rsidRPr="006F7FE2">
              <w:rPr>
                <w:rFonts w:eastAsiaTheme="minorEastAsia"/>
                <w:b/>
                <w:bCs/>
                <w:sz w:val="24"/>
                <w:szCs w:val="24"/>
              </w:rPr>
              <w:t>Year</w:t>
            </w:r>
          </w:p>
        </w:tc>
      </w:tr>
      <w:tr w:rsidR="000161D9" w:rsidRPr="006F7FE2" w14:paraId="3E837F5C" w14:textId="77777777" w:rsidTr="002E6BFA">
        <w:trPr>
          <w:trHeight w:val="284"/>
        </w:trPr>
        <w:tc>
          <w:tcPr>
            <w:tcW w:w="817" w:type="dxa"/>
          </w:tcPr>
          <w:p w14:paraId="6FF16B2D" w14:textId="4C5AB040" w:rsidR="000161D9" w:rsidRPr="006F7FE2" w:rsidRDefault="000161D9" w:rsidP="000161D9">
            <w:pPr>
              <w:pStyle w:val="enumlev1"/>
              <w:spacing w:before="0"/>
              <w:ind w:left="0" w:firstLine="0"/>
              <w:rPr>
                <w:szCs w:val="24"/>
                <w:lang w:eastAsia="ko-KR"/>
              </w:rPr>
            </w:pPr>
            <w:r w:rsidRPr="006F7FE2">
              <w:rPr>
                <w:szCs w:val="24"/>
                <w:lang w:eastAsia="ko-KR"/>
              </w:rPr>
              <w:t>ITU-T</w:t>
            </w:r>
          </w:p>
        </w:tc>
        <w:tc>
          <w:tcPr>
            <w:tcW w:w="851" w:type="dxa"/>
          </w:tcPr>
          <w:p w14:paraId="1BA9A2CC" w14:textId="5BFDC730" w:rsidR="000161D9" w:rsidRPr="006F7FE2" w:rsidRDefault="000161D9" w:rsidP="000161D9">
            <w:pPr>
              <w:pStyle w:val="enumlev1"/>
              <w:spacing w:before="0"/>
              <w:ind w:left="0" w:firstLine="0"/>
              <w:rPr>
                <w:szCs w:val="24"/>
                <w:lang w:eastAsia="ko-KR"/>
              </w:rPr>
            </w:pPr>
            <w:r w:rsidRPr="006F7FE2">
              <w:rPr>
                <w:szCs w:val="24"/>
                <w:lang w:eastAsia="ko-KR"/>
              </w:rPr>
              <w:t>FG-MV</w:t>
            </w:r>
          </w:p>
        </w:tc>
        <w:tc>
          <w:tcPr>
            <w:tcW w:w="1559" w:type="dxa"/>
          </w:tcPr>
          <w:p w14:paraId="55D732EA" w14:textId="31CF54EE" w:rsidR="000161D9" w:rsidRPr="006F7FE2" w:rsidRDefault="000161D9" w:rsidP="000161D9">
            <w:pPr>
              <w:pStyle w:val="enumlev1"/>
              <w:spacing w:before="0"/>
              <w:ind w:left="0" w:firstLine="0"/>
              <w:jc w:val="center"/>
              <w:rPr>
                <w:szCs w:val="24"/>
                <w:lang w:val="fr-CH"/>
              </w:rPr>
            </w:pPr>
            <w:r w:rsidRPr="006F7FE2">
              <w:rPr>
                <w:szCs w:val="24"/>
                <w:lang w:val="fr-CH" w:eastAsia="ko-KR"/>
              </w:rPr>
              <w:t>[ITU-T FGMV-D5.2-imid</w:t>
            </w:r>
          </w:p>
        </w:tc>
        <w:tc>
          <w:tcPr>
            <w:tcW w:w="4516" w:type="dxa"/>
          </w:tcPr>
          <w:p w14:paraId="3BC92DCC" w14:textId="79F9F5CA" w:rsidR="000161D9" w:rsidRPr="006F7FE2" w:rsidRDefault="000161D9" w:rsidP="000161D9">
            <w:pPr>
              <w:pStyle w:val="enumlev1"/>
              <w:spacing w:before="0"/>
              <w:ind w:left="0" w:firstLine="0"/>
              <w:rPr>
                <w:szCs w:val="24"/>
                <w:lang w:eastAsia="ko-KR"/>
              </w:rPr>
            </w:pPr>
            <w:r w:rsidRPr="006F7FE2">
              <w:rPr>
                <w:szCs w:val="24"/>
                <w:lang w:eastAsia="ko-KR"/>
              </w:rPr>
              <w:t>Interoperability and migration of identity of things across metaverses</w:t>
            </w:r>
          </w:p>
        </w:tc>
        <w:tc>
          <w:tcPr>
            <w:tcW w:w="1016" w:type="dxa"/>
          </w:tcPr>
          <w:p w14:paraId="2FEECF71" w14:textId="05574398" w:rsidR="000161D9" w:rsidRPr="006F7FE2" w:rsidRDefault="000161D9" w:rsidP="000161D9">
            <w:pPr>
              <w:pStyle w:val="enumlev1"/>
              <w:spacing w:before="0"/>
              <w:ind w:left="0" w:firstLine="0"/>
              <w:jc w:val="center"/>
              <w:rPr>
                <w:szCs w:val="24"/>
              </w:rPr>
            </w:pPr>
            <w:r w:rsidRPr="006F7FE2">
              <w:rPr>
                <w:szCs w:val="24"/>
              </w:rPr>
              <w:t>draft deliverable</w:t>
            </w:r>
          </w:p>
        </w:tc>
        <w:tc>
          <w:tcPr>
            <w:tcW w:w="1028" w:type="dxa"/>
          </w:tcPr>
          <w:p w14:paraId="7798DDD7" w14:textId="7FC8BF69" w:rsidR="000161D9" w:rsidRPr="006F7FE2" w:rsidRDefault="000161D9" w:rsidP="000161D9">
            <w:pPr>
              <w:pStyle w:val="enumlev1"/>
              <w:spacing w:before="0"/>
              <w:ind w:left="0" w:firstLine="0"/>
              <w:jc w:val="center"/>
              <w:rPr>
                <w:szCs w:val="24"/>
                <w:lang w:eastAsia="ko-KR"/>
              </w:rPr>
            </w:pPr>
            <w:r w:rsidRPr="006F7FE2">
              <w:rPr>
                <w:szCs w:val="24"/>
                <w:lang w:eastAsia="ko-KR"/>
              </w:rPr>
              <w:t>3Q 2023</w:t>
            </w:r>
          </w:p>
        </w:tc>
      </w:tr>
      <w:tr w:rsidR="000161D9" w:rsidRPr="006F7FE2" w14:paraId="6B091FED" w14:textId="77777777" w:rsidTr="002E6BFA">
        <w:trPr>
          <w:trHeight w:val="284"/>
        </w:trPr>
        <w:tc>
          <w:tcPr>
            <w:tcW w:w="817" w:type="dxa"/>
          </w:tcPr>
          <w:p w14:paraId="279E6819" w14:textId="77777777" w:rsidR="000161D9" w:rsidRPr="006F7FE2" w:rsidRDefault="000161D9" w:rsidP="000161D9">
            <w:pPr>
              <w:pStyle w:val="enumlev1"/>
              <w:spacing w:before="0"/>
              <w:ind w:left="0" w:firstLine="0"/>
              <w:rPr>
                <w:szCs w:val="24"/>
                <w:highlight w:val="yellow"/>
                <w:lang w:eastAsia="ko-KR"/>
              </w:rPr>
            </w:pPr>
          </w:p>
        </w:tc>
        <w:tc>
          <w:tcPr>
            <w:tcW w:w="851" w:type="dxa"/>
          </w:tcPr>
          <w:p w14:paraId="030C48B9" w14:textId="77777777" w:rsidR="000161D9" w:rsidRPr="006F7FE2" w:rsidRDefault="000161D9" w:rsidP="000161D9">
            <w:pPr>
              <w:pStyle w:val="enumlev1"/>
              <w:spacing w:before="0"/>
              <w:ind w:left="0" w:firstLine="0"/>
              <w:rPr>
                <w:szCs w:val="24"/>
                <w:highlight w:val="yellow"/>
                <w:lang w:eastAsia="ko-KR"/>
              </w:rPr>
            </w:pPr>
          </w:p>
        </w:tc>
        <w:tc>
          <w:tcPr>
            <w:tcW w:w="1559" w:type="dxa"/>
          </w:tcPr>
          <w:p w14:paraId="094E992F" w14:textId="6B832D2D" w:rsidR="000161D9" w:rsidRPr="006F7FE2" w:rsidRDefault="000161D9" w:rsidP="000161D9">
            <w:pPr>
              <w:pStyle w:val="enumlev1"/>
              <w:spacing w:before="0"/>
              <w:ind w:left="0" w:firstLine="0"/>
              <w:jc w:val="center"/>
              <w:rPr>
                <w:szCs w:val="24"/>
                <w:highlight w:val="yellow"/>
                <w:lang w:eastAsia="ko-KR"/>
              </w:rPr>
            </w:pPr>
            <w:r w:rsidRPr="006F7FE2">
              <w:rPr>
                <w:szCs w:val="24"/>
                <w:highlight w:val="yellow"/>
              </w:rPr>
              <w:t>TBD</w:t>
            </w:r>
          </w:p>
        </w:tc>
        <w:tc>
          <w:tcPr>
            <w:tcW w:w="4516" w:type="dxa"/>
          </w:tcPr>
          <w:p w14:paraId="2757477E" w14:textId="77777777" w:rsidR="000161D9" w:rsidRPr="006F7FE2" w:rsidRDefault="000161D9" w:rsidP="000161D9">
            <w:pPr>
              <w:pStyle w:val="enumlev1"/>
              <w:spacing w:before="0"/>
              <w:ind w:left="0" w:firstLine="0"/>
              <w:rPr>
                <w:szCs w:val="24"/>
                <w:highlight w:val="yellow"/>
              </w:rPr>
            </w:pPr>
          </w:p>
        </w:tc>
        <w:tc>
          <w:tcPr>
            <w:tcW w:w="1016" w:type="dxa"/>
          </w:tcPr>
          <w:p w14:paraId="5A5E65B5" w14:textId="77777777" w:rsidR="000161D9" w:rsidRPr="006F7FE2" w:rsidRDefault="000161D9" w:rsidP="000161D9">
            <w:pPr>
              <w:pStyle w:val="enumlev1"/>
              <w:spacing w:before="0"/>
              <w:ind w:left="0" w:firstLine="0"/>
              <w:jc w:val="center"/>
              <w:rPr>
                <w:szCs w:val="24"/>
                <w:highlight w:val="yellow"/>
              </w:rPr>
            </w:pPr>
          </w:p>
        </w:tc>
        <w:tc>
          <w:tcPr>
            <w:tcW w:w="1028" w:type="dxa"/>
          </w:tcPr>
          <w:p w14:paraId="7270C381" w14:textId="77777777" w:rsidR="000161D9" w:rsidRPr="006F7FE2" w:rsidRDefault="000161D9" w:rsidP="000161D9">
            <w:pPr>
              <w:pStyle w:val="enumlev1"/>
              <w:spacing w:before="0"/>
              <w:ind w:left="0" w:firstLine="0"/>
              <w:jc w:val="center"/>
              <w:rPr>
                <w:szCs w:val="24"/>
                <w:highlight w:val="yellow"/>
                <w:lang w:eastAsia="ko-KR"/>
              </w:rPr>
            </w:pPr>
          </w:p>
        </w:tc>
      </w:tr>
      <w:tr w:rsidR="000161D9" w:rsidRPr="006F7FE2" w14:paraId="49E344AD" w14:textId="77777777" w:rsidTr="002E6BFA">
        <w:trPr>
          <w:trHeight w:val="284"/>
        </w:trPr>
        <w:tc>
          <w:tcPr>
            <w:tcW w:w="817" w:type="dxa"/>
          </w:tcPr>
          <w:p w14:paraId="0628E9C3" w14:textId="77777777" w:rsidR="000161D9" w:rsidRPr="006F7FE2" w:rsidRDefault="000161D9" w:rsidP="000161D9">
            <w:pPr>
              <w:pStyle w:val="enumlev1"/>
              <w:spacing w:before="0"/>
              <w:ind w:left="0" w:firstLine="0"/>
              <w:rPr>
                <w:szCs w:val="24"/>
                <w:lang w:eastAsia="ko-KR"/>
              </w:rPr>
            </w:pPr>
          </w:p>
        </w:tc>
        <w:tc>
          <w:tcPr>
            <w:tcW w:w="851" w:type="dxa"/>
          </w:tcPr>
          <w:p w14:paraId="6A9C8FF7" w14:textId="77777777" w:rsidR="000161D9" w:rsidRPr="006F7FE2" w:rsidRDefault="000161D9" w:rsidP="000161D9">
            <w:pPr>
              <w:pStyle w:val="enumlev1"/>
              <w:spacing w:before="0"/>
              <w:ind w:left="0" w:firstLine="0"/>
              <w:rPr>
                <w:szCs w:val="24"/>
                <w:lang w:eastAsia="ko-KR"/>
              </w:rPr>
            </w:pPr>
          </w:p>
        </w:tc>
        <w:tc>
          <w:tcPr>
            <w:tcW w:w="1559" w:type="dxa"/>
          </w:tcPr>
          <w:p w14:paraId="134BE46E" w14:textId="2940550E" w:rsidR="000161D9" w:rsidRPr="006F7FE2" w:rsidRDefault="000161D9" w:rsidP="000161D9">
            <w:pPr>
              <w:pStyle w:val="enumlev1"/>
              <w:spacing w:before="0"/>
              <w:ind w:left="0" w:firstLine="0"/>
              <w:jc w:val="center"/>
              <w:rPr>
                <w:szCs w:val="24"/>
                <w:lang w:eastAsia="ko-KR"/>
              </w:rPr>
            </w:pPr>
            <w:r w:rsidRPr="006F7FE2">
              <w:rPr>
                <w:szCs w:val="24"/>
                <w:lang w:eastAsia="ko-KR"/>
              </w:rPr>
              <w:t>…</w:t>
            </w:r>
          </w:p>
        </w:tc>
        <w:tc>
          <w:tcPr>
            <w:tcW w:w="4516" w:type="dxa"/>
          </w:tcPr>
          <w:p w14:paraId="61870070" w14:textId="77777777" w:rsidR="000161D9" w:rsidRPr="006F7FE2" w:rsidRDefault="000161D9" w:rsidP="000161D9">
            <w:pPr>
              <w:pStyle w:val="enumlev1"/>
              <w:spacing w:before="0"/>
              <w:ind w:left="0" w:firstLine="0"/>
              <w:rPr>
                <w:szCs w:val="24"/>
              </w:rPr>
            </w:pPr>
          </w:p>
        </w:tc>
        <w:tc>
          <w:tcPr>
            <w:tcW w:w="1016" w:type="dxa"/>
          </w:tcPr>
          <w:p w14:paraId="1328B689" w14:textId="77777777" w:rsidR="000161D9" w:rsidRPr="006F7FE2" w:rsidRDefault="000161D9" w:rsidP="000161D9">
            <w:pPr>
              <w:pStyle w:val="enumlev1"/>
              <w:spacing w:before="0"/>
              <w:ind w:left="0" w:firstLine="0"/>
              <w:jc w:val="center"/>
              <w:rPr>
                <w:szCs w:val="24"/>
              </w:rPr>
            </w:pPr>
          </w:p>
        </w:tc>
        <w:tc>
          <w:tcPr>
            <w:tcW w:w="1028" w:type="dxa"/>
          </w:tcPr>
          <w:p w14:paraId="1BEF6430" w14:textId="77777777" w:rsidR="000161D9" w:rsidRPr="006F7FE2" w:rsidRDefault="000161D9" w:rsidP="000161D9">
            <w:pPr>
              <w:pStyle w:val="enumlev1"/>
              <w:spacing w:before="0"/>
              <w:ind w:left="0" w:firstLine="0"/>
              <w:jc w:val="center"/>
              <w:rPr>
                <w:szCs w:val="24"/>
                <w:lang w:eastAsia="ko-KR"/>
              </w:rPr>
            </w:pPr>
          </w:p>
        </w:tc>
      </w:tr>
    </w:tbl>
    <w:p w14:paraId="581AAEDF" w14:textId="77777777" w:rsidR="00686C13" w:rsidRPr="006F7FE2" w:rsidRDefault="00686C13" w:rsidP="00686C13">
      <w:pPr>
        <w:pStyle w:val="enumlev1"/>
        <w:ind w:left="0" w:firstLine="0"/>
        <w:rPr>
          <w:i/>
          <w:iCs/>
          <w:szCs w:val="24"/>
        </w:rPr>
      </w:pPr>
    </w:p>
    <w:p w14:paraId="095DABE3" w14:textId="22A5FBD5" w:rsidR="000161D9" w:rsidRPr="006F7FE2" w:rsidRDefault="000161D9" w:rsidP="000161D9">
      <w:pPr>
        <w:pStyle w:val="enumlev1"/>
        <w:numPr>
          <w:ilvl w:val="0"/>
          <w:numId w:val="25"/>
        </w:numPr>
        <w:ind w:left="284" w:hanging="298"/>
        <w:rPr>
          <w:szCs w:val="24"/>
        </w:rPr>
      </w:pPr>
      <w:r w:rsidRPr="006F7FE2">
        <w:rPr>
          <w:b/>
          <w:bCs/>
          <w:szCs w:val="24"/>
        </w:rPr>
        <w:t xml:space="preserve">ITU-T FG-MV-D5.2-imid: </w:t>
      </w:r>
      <w:r w:rsidRPr="006F7FE2">
        <w:rPr>
          <w:szCs w:val="24"/>
        </w:rPr>
        <w:t xml:space="preserve">With regard to Internet of </w:t>
      </w:r>
      <w:r w:rsidR="00011880" w:rsidRPr="006F7FE2">
        <w:rPr>
          <w:szCs w:val="24"/>
        </w:rPr>
        <w:t>T</w:t>
      </w:r>
      <w:r w:rsidRPr="006F7FE2">
        <w:rPr>
          <w:szCs w:val="24"/>
        </w:rPr>
        <w:t>hings (IoT) [ITU-T Y.4000], each thing may have a single or multiple unique identities in multiple IoT systems. Similarly, each thing also may have a single or multiple identities in multiple metaverses. An identity of a thing usually includes a unique identifier and a corresponding identity object [ITU-T Y.4811]. This deliverable introduces identity interoperability for things across metaverses, and provide</w:t>
      </w:r>
      <w:r w:rsidR="00011880" w:rsidRPr="006F7FE2">
        <w:rPr>
          <w:szCs w:val="24"/>
        </w:rPr>
        <w:t>s</w:t>
      </w:r>
      <w:r w:rsidRPr="006F7FE2">
        <w:rPr>
          <w:szCs w:val="24"/>
        </w:rPr>
        <w:t xml:space="preserve"> relevant technical features and </w:t>
      </w:r>
      <w:r w:rsidR="00011880" w:rsidRPr="006F7FE2">
        <w:rPr>
          <w:szCs w:val="24"/>
        </w:rPr>
        <w:t xml:space="preserve">a </w:t>
      </w:r>
      <w:r w:rsidRPr="006F7FE2">
        <w:rPr>
          <w:szCs w:val="24"/>
        </w:rPr>
        <w:t>reference framework.</w:t>
      </w:r>
      <w:r w:rsidRPr="006F7FE2">
        <w:rPr>
          <w:b/>
          <w:bCs/>
          <w:szCs w:val="24"/>
        </w:rPr>
        <w:tab/>
      </w:r>
    </w:p>
    <w:p w14:paraId="7040A728" w14:textId="77777777" w:rsidR="00686C13" w:rsidRPr="006F7FE2" w:rsidRDefault="00686C13" w:rsidP="00686C13">
      <w:pPr>
        <w:pStyle w:val="enumlev1"/>
        <w:numPr>
          <w:ilvl w:val="0"/>
          <w:numId w:val="25"/>
        </w:numPr>
        <w:ind w:left="284" w:hanging="298"/>
        <w:rPr>
          <w:szCs w:val="24"/>
          <w:highlight w:val="yellow"/>
        </w:rPr>
      </w:pPr>
      <w:r w:rsidRPr="006F7FE2">
        <w:rPr>
          <w:b/>
          <w:bCs/>
          <w:szCs w:val="24"/>
          <w:highlight w:val="yellow"/>
        </w:rPr>
        <w:t>TBD</w:t>
      </w:r>
      <w:r w:rsidRPr="006F7FE2">
        <w:rPr>
          <w:szCs w:val="24"/>
          <w:highlight w:val="yellow"/>
        </w:rPr>
        <w:t xml:space="preserve">: </w:t>
      </w:r>
      <w:r w:rsidRPr="006F7FE2">
        <w:rPr>
          <w:i/>
          <w:iCs/>
          <w:szCs w:val="24"/>
          <w:highlight w:val="yellow"/>
        </w:rPr>
        <w:t>detailed descriptions and the status on the document</w:t>
      </w:r>
    </w:p>
    <w:p w14:paraId="6909AA0C" w14:textId="77777777" w:rsidR="003374FB" w:rsidRPr="006F7FE2" w:rsidRDefault="003374FB" w:rsidP="00F0661D">
      <w:pPr>
        <w:jc w:val="both"/>
      </w:pPr>
    </w:p>
    <w:p w14:paraId="44EAFD9C" w14:textId="21A58E33" w:rsidR="00BC1D31" w:rsidRPr="006F7FE2" w:rsidRDefault="00E16960" w:rsidP="00D06DDA">
      <w:pPr>
        <w:spacing w:after="20"/>
        <w:jc w:val="center"/>
      </w:pPr>
      <w:r w:rsidRPr="006F7FE2">
        <w:t>__________________</w:t>
      </w:r>
    </w:p>
    <w:sectPr w:rsidR="00BC1D31" w:rsidRPr="006F7FE2" w:rsidSect="006F7FE2">
      <w:headerReference w:type="default" r:id="rId15"/>
      <w:headerReference w:type="first" r:id="rId16"/>
      <w:pgSz w:w="11907" w:h="16840" w:code="9"/>
      <w:pgMar w:top="1134" w:right="1134" w:bottom="1134" w:left="1134"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22540F" w14:textId="77777777" w:rsidR="008D3AE6" w:rsidRDefault="008D3AE6" w:rsidP="007B7733">
      <w:pPr>
        <w:spacing w:before="0"/>
      </w:pPr>
      <w:r>
        <w:separator/>
      </w:r>
    </w:p>
  </w:endnote>
  <w:endnote w:type="continuationSeparator" w:id="0">
    <w:p w14:paraId="76C83200" w14:textId="77777777" w:rsidR="008D3AE6" w:rsidRDefault="008D3AE6" w:rsidP="007B7733">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0C0577" w14:textId="77777777" w:rsidR="008D3AE6" w:rsidRDefault="008D3AE6" w:rsidP="007B7733">
      <w:pPr>
        <w:spacing w:before="0"/>
      </w:pPr>
      <w:r>
        <w:separator/>
      </w:r>
    </w:p>
  </w:footnote>
  <w:footnote w:type="continuationSeparator" w:id="0">
    <w:p w14:paraId="2EC2FF0A" w14:textId="77777777" w:rsidR="008D3AE6" w:rsidRDefault="008D3AE6" w:rsidP="007B7733">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CCE37" w14:textId="46E2EAEF" w:rsidR="007B7733" w:rsidRPr="006F7FE2" w:rsidRDefault="006F7FE2" w:rsidP="006F7FE2">
    <w:pPr>
      <w:pStyle w:val="Header"/>
    </w:pPr>
    <w:r w:rsidRPr="006F7FE2">
      <w:t xml:space="preserve">- </w:t>
    </w:r>
    <w:r w:rsidRPr="006F7FE2">
      <w:fldChar w:fldCharType="begin"/>
    </w:r>
    <w:r w:rsidRPr="006F7FE2">
      <w:instrText xml:space="preserve"> PAGE  \* MERGEFORMAT </w:instrText>
    </w:r>
    <w:r w:rsidRPr="006F7FE2">
      <w:fldChar w:fldCharType="separate"/>
    </w:r>
    <w:r w:rsidRPr="006F7FE2">
      <w:rPr>
        <w:noProof/>
      </w:rPr>
      <w:t>1</w:t>
    </w:r>
    <w:r w:rsidRPr="006F7FE2">
      <w:fldChar w:fldCharType="end"/>
    </w:r>
    <w:r w:rsidRPr="006F7FE2">
      <w:t xml:space="preserve"> -</w:t>
    </w:r>
  </w:p>
  <w:p w14:paraId="7B20FA3C" w14:textId="5821350C" w:rsidR="006F7FE2" w:rsidRPr="006F7FE2" w:rsidRDefault="006F7FE2" w:rsidP="006F7FE2">
    <w:pPr>
      <w:pStyle w:val="Header"/>
      <w:spacing w:after="240"/>
    </w:pPr>
    <w:r w:rsidRPr="006F7FE2">
      <w:t>FG-MV-LS20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A14F1" w14:textId="40729712" w:rsidR="00807A5C" w:rsidRPr="00807A5C" w:rsidRDefault="00807A5C" w:rsidP="00807A5C">
    <w:pPr>
      <w:pStyle w:val="Header"/>
      <w:jc w:val="lef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1CE4C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40D69C2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DB8611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DBEFD3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94AAFE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756AE0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2ACF6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E44B24C"/>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B82CA5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04EBB8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8F46E9E"/>
    <w:multiLevelType w:val="multilevel"/>
    <w:tmpl w:val="2E909B86"/>
    <w:styleLink w:val="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2214163A"/>
    <w:multiLevelType w:val="hybridMultilevel"/>
    <w:tmpl w:val="9BCC90A8"/>
    <w:lvl w:ilvl="0" w:tplc="25626FE2">
      <w:start w:val="1"/>
      <w:numFmt w:val="bullet"/>
      <w:lvlText w:val=""/>
      <w:lvlJc w:val="left"/>
      <w:pPr>
        <w:ind w:left="880" w:hanging="440"/>
      </w:pPr>
      <w:rPr>
        <w:rFonts w:ascii="Wingdings" w:hAnsi="Wingding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3" w15:restartNumberingAfterBreak="0">
    <w:nsid w:val="2AD72CE1"/>
    <w:multiLevelType w:val="multilevel"/>
    <w:tmpl w:val="2E909B86"/>
    <w:styleLink w:val="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4DD20FF"/>
    <w:multiLevelType w:val="hybridMultilevel"/>
    <w:tmpl w:val="494A0436"/>
    <w:lvl w:ilvl="0" w:tplc="30463226">
      <w:start w:val="10"/>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4B071E7B"/>
    <w:multiLevelType w:val="hybridMultilevel"/>
    <w:tmpl w:val="F9746A5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F55325C"/>
    <w:multiLevelType w:val="hybridMultilevel"/>
    <w:tmpl w:val="61B26C0E"/>
    <w:lvl w:ilvl="0" w:tplc="999EBF98">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17" w15:restartNumberingAfterBreak="0">
    <w:nsid w:val="6F013ABE"/>
    <w:multiLevelType w:val="multilevel"/>
    <w:tmpl w:val="382C4660"/>
    <w:lvl w:ilvl="0">
      <w:start w:val="1"/>
      <w:numFmt w:val="decimal"/>
      <w:pStyle w:val="Heading1"/>
      <w:lvlText w:val="II-%1"/>
      <w:lvlJc w:val="left"/>
      <w:pPr>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736253AF"/>
    <w:multiLevelType w:val="hybridMultilevel"/>
    <w:tmpl w:val="B09240E8"/>
    <w:lvl w:ilvl="0" w:tplc="CFB6020A">
      <w:start w:val="2"/>
      <w:numFmt w:val="bullet"/>
      <w:lvlText w:val="-"/>
      <w:lvlJc w:val="left"/>
      <w:pPr>
        <w:ind w:left="800" w:hanging="360"/>
      </w:pPr>
      <w:rPr>
        <w:rFonts w:ascii="Times New Roman" w:eastAsia="MS Mincho"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79172CF7"/>
    <w:multiLevelType w:val="hybridMultilevel"/>
    <w:tmpl w:val="B4000A60"/>
    <w:lvl w:ilvl="0" w:tplc="9EE09452">
      <w:start w:val="2"/>
      <w:numFmt w:val="bullet"/>
      <w:lvlText w:val="-"/>
      <w:lvlJc w:val="left"/>
      <w:pPr>
        <w:ind w:left="800" w:hanging="360"/>
      </w:pPr>
      <w:rPr>
        <w:rFonts w:ascii="Times New Roman" w:eastAsia="MS Mincho"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256406560">
    <w:abstractNumId w:val="17"/>
  </w:num>
  <w:num w:numId="2" w16cid:durableId="1452892607">
    <w:abstractNumId w:val="17"/>
  </w:num>
  <w:num w:numId="3" w16cid:durableId="1776754225">
    <w:abstractNumId w:val="17"/>
  </w:num>
  <w:num w:numId="4" w16cid:durableId="263348572">
    <w:abstractNumId w:val="17"/>
  </w:num>
  <w:num w:numId="5" w16cid:durableId="2060089907">
    <w:abstractNumId w:val="17"/>
  </w:num>
  <w:num w:numId="6" w16cid:durableId="1838685418">
    <w:abstractNumId w:val="17"/>
  </w:num>
  <w:num w:numId="7" w16cid:durableId="935362486">
    <w:abstractNumId w:val="17"/>
  </w:num>
  <w:num w:numId="8" w16cid:durableId="406460595">
    <w:abstractNumId w:val="17"/>
  </w:num>
  <w:num w:numId="9" w16cid:durableId="610285927">
    <w:abstractNumId w:val="17"/>
  </w:num>
  <w:num w:numId="10" w16cid:durableId="642468011">
    <w:abstractNumId w:val="10"/>
  </w:num>
  <w:num w:numId="11" w16cid:durableId="2111510862">
    <w:abstractNumId w:val="9"/>
  </w:num>
  <w:num w:numId="12" w16cid:durableId="862476713">
    <w:abstractNumId w:val="7"/>
  </w:num>
  <w:num w:numId="13" w16cid:durableId="831945194">
    <w:abstractNumId w:val="6"/>
  </w:num>
  <w:num w:numId="14" w16cid:durableId="364788683">
    <w:abstractNumId w:val="5"/>
  </w:num>
  <w:num w:numId="15" w16cid:durableId="1847473494">
    <w:abstractNumId w:val="4"/>
  </w:num>
  <w:num w:numId="16" w16cid:durableId="2017730070">
    <w:abstractNumId w:val="8"/>
  </w:num>
  <w:num w:numId="17" w16cid:durableId="16086584">
    <w:abstractNumId w:val="3"/>
  </w:num>
  <w:num w:numId="18" w16cid:durableId="933708617">
    <w:abstractNumId w:val="2"/>
  </w:num>
  <w:num w:numId="19" w16cid:durableId="516237568">
    <w:abstractNumId w:val="1"/>
  </w:num>
  <w:num w:numId="20" w16cid:durableId="756246639">
    <w:abstractNumId w:val="0"/>
  </w:num>
  <w:num w:numId="21" w16cid:durableId="202206655">
    <w:abstractNumId w:val="14"/>
  </w:num>
  <w:num w:numId="22" w16cid:durableId="1201938649">
    <w:abstractNumId w:val="18"/>
  </w:num>
  <w:num w:numId="23" w16cid:durableId="1113093264">
    <w:abstractNumId w:val="19"/>
  </w:num>
  <w:num w:numId="24" w16cid:durableId="352852471">
    <w:abstractNumId w:val="16"/>
  </w:num>
  <w:num w:numId="25" w16cid:durableId="782504621">
    <w:abstractNumId w:val="12"/>
  </w:num>
  <w:num w:numId="26" w16cid:durableId="86817879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994558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62253956">
    <w:abstractNumId w:val="11"/>
  </w:num>
  <w:num w:numId="29" w16cid:durableId="1175222811">
    <w:abstractNumId w:val="17"/>
  </w:num>
  <w:num w:numId="30" w16cid:durableId="329647197">
    <w:abstractNumId w:val="17"/>
  </w:num>
  <w:num w:numId="31" w16cid:durableId="417142742">
    <w:abstractNumId w:val="17"/>
  </w:num>
  <w:num w:numId="32" w16cid:durableId="1323657484">
    <w:abstractNumId w:val="17"/>
  </w:num>
  <w:num w:numId="33" w16cid:durableId="1585411099">
    <w:abstractNumId w:val="13"/>
  </w:num>
  <w:num w:numId="34" w16cid:durableId="1294025557">
    <w:abstractNumId w:val="17"/>
  </w:num>
  <w:num w:numId="35" w16cid:durableId="1400254016">
    <w:abstractNumId w:val="17"/>
  </w:num>
  <w:num w:numId="36" w16cid:durableId="141628922">
    <w:abstractNumId w:val="17"/>
  </w:num>
  <w:num w:numId="37" w16cid:durableId="1664239937">
    <w:abstractNumId w:val="17"/>
  </w:num>
  <w:num w:numId="38" w16cid:durableId="67230105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Formatting/>
  <w:defaultTabStop w:val="720"/>
  <w:hyphenationZone w:val="425"/>
  <w:drawingGridHorizontalSpacing w:val="120"/>
  <w:displayHorizontalDrawingGridEvery w:val="2"/>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zS2NDAxMDIwNTQ2MDBT0lEKTi0uzszPAykwqQUA0QDmHCwAAAA="/>
  </w:docVars>
  <w:rsids>
    <w:rsidRoot w:val="00E03557"/>
    <w:rsid w:val="000002CE"/>
    <w:rsid w:val="00000339"/>
    <w:rsid w:val="00000FA8"/>
    <w:rsid w:val="0000604F"/>
    <w:rsid w:val="0001104D"/>
    <w:rsid w:val="00011880"/>
    <w:rsid w:val="00012EB5"/>
    <w:rsid w:val="000161D9"/>
    <w:rsid w:val="00017371"/>
    <w:rsid w:val="00017655"/>
    <w:rsid w:val="00017FE7"/>
    <w:rsid w:val="00022B29"/>
    <w:rsid w:val="00025502"/>
    <w:rsid w:val="00025F4D"/>
    <w:rsid w:val="00027A32"/>
    <w:rsid w:val="00030DBC"/>
    <w:rsid w:val="0003117B"/>
    <w:rsid w:val="0003257A"/>
    <w:rsid w:val="00036A70"/>
    <w:rsid w:val="0004493F"/>
    <w:rsid w:val="00050A24"/>
    <w:rsid w:val="00053EE5"/>
    <w:rsid w:val="00055464"/>
    <w:rsid w:val="000623FA"/>
    <w:rsid w:val="00062C82"/>
    <w:rsid w:val="0006330F"/>
    <w:rsid w:val="00063556"/>
    <w:rsid w:val="000661D3"/>
    <w:rsid w:val="000671B3"/>
    <w:rsid w:val="00074B46"/>
    <w:rsid w:val="000769E6"/>
    <w:rsid w:val="00077E88"/>
    <w:rsid w:val="0008099A"/>
    <w:rsid w:val="000842F4"/>
    <w:rsid w:val="00085268"/>
    <w:rsid w:val="00092930"/>
    <w:rsid w:val="00093369"/>
    <w:rsid w:val="00094F2A"/>
    <w:rsid w:val="00095EF2"/>
    <w:rsid w:val="00096D82"/>
    <w:rsid w:val="00097D70"/>
    <w:rsid w:val="000A1971"/>
    <w:rsid w:val="000A31CB"/>
    <w:rsid w:val="000A55A9"/>
    <w:rsid w:val="000B286A"/>
    <w:rsid w:val="000B594B"/>
    <w:rsid w:val="000B748C"/>
    <w:rsid w:val="000C1868"/>
    <w:rsid w:val="000C48CC"/>
    <w:rsid w:val="000C5FD9"/>
    <w:rsid w:val="000D42FD"/>
    <w:rsid w:val="000D51DE"/>
    <w:rsid w:val="000D7A19"/>
    <w:rsid w:val="000E3DD8"/>
    <w:rsid w:val="000E4A9A"/>
    <w:rsid w:val="000E4E82"/>
    <w:rsid w:val="000E6414"/>
    <w:rsid w:val="000F2E95"/>
    <w:rsid w:val="000F67F1"/>
    <w:rsid w:val="000F6E3D"/>
    <w:rsid w:val="00103F3E"/>
    <w:rsid w:val="00106AAB"/>
    <w:rsid w:val="00110480"/>
    <w:rsid w:val="001113C7"/>
    <w:rsid w:val="00112783"/>
    <w:rsid w:val="00114606"/>
    <w:rsid w:val="00114A53"/>
    <w:rsid w:val="0012002D"/>
    <w:rsid w:val="00122669"/>
    <w:rsid w:val="00123A2B"/>
    <w:rsid w:val="001266E6"/>
    <w:rsid w:val="00131282"/>
    <w:rsid w:val="00131D86"/>
    <w:rsid w:val="00134BB5"/>
    <w:rsid w:val="00137E61"/>
    <w:rsid w:val="0014374F"/>
    <w:rsid w:val="001455BF"/>
    <w:rsid w:val="00146FED"/>
    <w:rsid w:val="00147EE6"/>
    <w:rsid w:val="001528E6"/>
    <w:rsid w:val="00155DD6"/>
    <w:rsid w:val="00157413"/>
    <w:rsid w:val="001605F4"/>
    <w:rsid w:val="00161BAB"/>
    <w:rsid w:val="0016529A"/>
    <w:rsid w:val="00165EF4"/>
    <w:rsid w:val="001664ED"/>
    <w:rsid w:val="00166E75"/>
    <w:rsid w:val="00167647"/>
    <w:rsid w:val="00172670"/>
    <w:rsid w:val="001763C4"/>
    <w:rsid w:val="00176C2F"/>
    <w:rsid w:val="001805C0"/>
    <w:rsid w:val="00184A3C"/>
    <w:rsid w:val="001862D2"/>
    <w:rsid w:val="001871E3"/>
    <w:rsid w:val="001872B3"/>
    <w:rsid w:val="001942EC"/>
    <w:rsid w:val="001945B8"/>
    <w:rsid w:val="00194DD7"/>
    <w:rsid w:val="00196438"/>
    <w:rsid w:val="001A03CC"/>
    <w:rsid w:val="001A1E05"/>
    <w:rsid w:val="001A5983"/>
    <w:rsid w:val="001A6E14"/>
    <w:rsid w:val="001A79B0"/>
    <w:rsid w:val="001B0015"/>
    <w:rsid w:val="001B4799"/>
    <w:rsid w:val="001B4A85"/>
    <w:rsid w:val="001B580D"/>
    <w:rsid w:val="001B6D84"/>
    <w:rsid w:val="001C01DD"/>
    <w:rsid w:val="001C06CA"/>
    <w:rsid w:val="001C303F"/>
    <w:rsid w:val="001D240C"/>
    <w:rsid w:val="001D505A"/>
    <w:rsid w:val="001D5206"/>
    <w:rsid w:val="001D6401"/>
    <w:rsid w:val="001E031A"/>
    <w:rsid w:val="001E2CE2"/>
    <w:rsid w:val="001E3A97"/>
    <w:rsid w:val="001E58AB"/>
    <w:rsid w:val="001E5965"/>
    <w:rsid w:val="001E5E42"/>
    <w:rsid w:val="001E6C93"/>
    <w:rsid w:val="001E7D6A"/>
    <w:rsid w:val="001F0D74"/>
    <w:rsid w:val="001F5C3C"/>
    <w:rsid w:val="001F5DA4"/>
    <w:rsid w:val="00201267"/>
    <w:rsid w:val="002027A2"/>
    <w:rsid w:val="00202AA7"/>
    <w:rsid w:val="00213C1C"/>
    <w:rsid w:val="002157FB"/>
    <w:rsid w:val="00215E7F"/>
    <w:rsid w:val="00216499"/>
    <w:rsid w:val="0022194A"/>
    <w:rsid w:val="00222121"/>
    <w:rsid w:val="00223009"/>
    <w:rsid w:val="00224B28"/>
    <w:rsid w:val="00226A0F"/>
    <w:rsid w:val="00230922"/>
    <w:rsid w:val="002313E5"/>
    <w:rsid w:val="002341B0"/>
    <w:rsid w:val="00242B8D"/>
    <w:rsid w:val="00242F5B"/>
    <w:rsid w:val="00244196"/>
    <w:rsid w:val="00247305"/>
    <w:rsid w:val="00257576"/>
    <w:rsid w:val="00257A66"/>
    <w:rsid w:val="00260003"/>
    <w:rsid w:val="002610FA"/>
    <w:rsid w:val="00261448"/>
    <w:rsid w:val="00262AC6"/>
    <w:rsid w:val="00263A01"/>
    <w:rsid w:val="00265E0D"/>
    <w:rsid w:val="00265FC7"/>
    <w:rsid w:val="002674E9"/>
    <w:rsid w:val="002706A2"/>
    <w:rsid w:val="0027180F"/>
    <w:rsid w:val="00271D94"/>
    <w:rsid w:val="00272DCD"/>
    <w:rsid w:val="0027462B"/>
    <w:rsid w:val="00276636"/>
    <w:rsid w:val="002775B0"/>
    <w:rsid w:val="00281AC7"/>
    <w:rsid w:val="00282DC8"/>
    <w:rsid w:val="0028432F"/>
    <w:rsid w:val="0028651A"/>
    <w:rsid w:val="00287355"/>
    <w:rsid w:val="00287AC1"/>
    <w:rsid w:val="002A3B85"/>
    <w:rsid w:val="002A6E11"/>
    <w:rsid w:val="002A7B8E"/>
    <w:rsid w:val="002B27EF"/>
    <w:rsid w:val="002B4844"/>
    <w:rsid w:val="002B49FE"/>
    <w:rsid w:val="002B4C67"/>
    <w:rsid w:val="002C3540"/>
    <w:rsid w:val="002C69A4"/>
    <w:rsid w:val="002C6A7F"/>
    <w:rsid w:val="002D0969"/>
    <w:rsid w:val="002D372B"/>
    <w:rsid w:val="002D66C8"/>
    <w:rsid w:val="002D6CB7"/>
    <w:rsid w:val="002E2EC1"/>
    <w:rsid w:val="002E40ED"/>
    <w:rsid w:val="002E6279"/>
    <w:rsid w:val="002E712F"/>
    <w:rsid w:val="002E7BB7"/>
    <w:rsid w:val="002F00D4"/>
    <w:rsid w:val="002F0B65"/>
    <w:rsid w:val="002F0B8A"/>
    <w:rsid w:val="002F21DA"/>
    <w:rsid w:val="002F316F"/>
    <w:rsid w:val="002F3A6A"/>
    <w:rsid w:val="002F5706"/>
    <w:rsid w:val="002F6AD3"/>
    <w:rsid w:val="00306040"/>
    <w:rsid w:val="003102A3"/>
    <w:rsid w:val="00310679"/>
    <w:rsid w:val="00310F96"/>
    <w:rsid w:val="00314E84"/>
    <w:rsid w:val="00315755"/>
    <w:rsid w:val="00327081"/>
    <w:rsid w:val="003331EE"/>
    <w:rsid w:val="00333F64"/>
    <w:rsid w:val="00334F6E"/>
    <w:rsid w:val="00335A28"/>
    <w:rsid w:val="003374FB"/>
    <w:rsid w:val="00337560"/>
    <w:rsid w:val="003429F2"/>
    <w:rsid w:val="00343245"/>
    <w:rsid w:val="00343BA0"/>
    <w:rsid w:val="0034630B"/>
    <w:rsid w:val="00346B76"/>
    <w:rsid w:val="00347D06"/>
    <w:rsid w:val="00347FFC"/>
    <w:rsid w:val="00350363"/>
    <w:rsid w:val="00350AC2"/>
    <w:rsid w:val="00352738"/>
    <w:rsid w:val="00354FEE"/>
    <w:rsid w:val="00357B31"/>
    <w:rsid w:val="0036170A"/>
    <w:rsid w:val="0036463F"/>
    <w:rsid w:val="0036532D"/>
    <w:rsid w:val="003666B3"/>
    <w:rsid w:val="003676EB"/>
    <w:rsid w:val="0037050B"/>
    <w:rsid w:val="00370AB3"/>
    <w:rsid w:val="00370CF4"/>
    <w:rsid w:val="00370DC3"/>
    <w:rsid w:val="003713DE"/>
    <w:rsid w:val="0037341A"/>
    <w:rsid w:val="00376609"/>
    <w:rsid w:val="00377C74"/>
    <w:rsid w:val="0038320B"/>
    <w:rsid w:val="00383C8F"/>
    <w:rsid w:val="00386014"/>
    <w:rsid w:val="00387228"/>
    <w:rsid w:val="0038764E"/>
    <w:rsid w:val="003A121C"/>
    <w:rsid w:val="003A229D"/>
    <w:rsid w:val="003A76F6"/>
    <w:rsid w:val="003B197C"/>
    <w:rsid w:val="003B1D28"/>
    <w:rsid w:val="003B2A40"/>
    <w:rsid w:val="003B53B3"/>
    <w:rsid w:val="003D0967"/>
    <w:rsid w:val="003D10E0"/>
    <w:rsid w:val="003D2C2B"/>
    <w:rsid w:val="003D3C3E"/>
    <w:rsid w:val="003D58F8"/>
    <w:rsid w:val="003D7964"/>
    <w:rsid w:val="003E0184"/>
    <w:rsid w:val="003E152B"/>
    <w:rsid w:val="003E21BA"/>
    <w:rsid w:val="003E255F"/>
    <w:rsid w:val="003E440C"/>
    <w:rsid w:val="003E7BE2"/>
    <w:rsid w:val="003F5E9C"/>
    <w:rsid w:val="003F6921"/>
    <w:rsid w:val="003F7CBB"/>
    <w:rsid w:val="00401B22"/>
    <w:rsid w:val="00402B6C"/>
    <w:rsid w:val="004032AC"/>
    <w:rsid w:val="00404076"/>
    <w:rsid w:val="00410D5A"/>
    <w:rsid w:val="00411475"/>
    <w:rsid w:val="0041159D"/>
    <w:rsid w:val="00411C59"/>
    <w:rsid w:val="00412A4D"/>
    <w:rsid w:val="00412A89"/>
    <w:rsid w:val="00413D0A"/>
    <w:rsid w:val="004143C4"/>
    <w:rsid w:val="00415C84"/>
    <w:rsid w:val="004220E4"/>
    <w:rsid w:val="00422C23"/>
    <w:rsid w:val="004234D0"/>
    <w:rsid w:val="0042468A"/>
    <w:rsid w:val="00425055"/>
    <w:rsid w:val="00432526"/>
    <w:rsid w:val="00434345"/>
    <w:rsid w:val="00435BA6"/>
    <w:rsid w:val="004368D7"/>
    <w:rsid w:val="004368E3"/>
    <w:rsid w:val="004401F6"/>
    <w:rsid w:val="00441C40"/>
    <w:rsid w:val="004430A5"/>
    <w:rsid w:val="00444079"/>
    <w:rsid w:val="00444228"/>
    <w:rsid w:val="004446DA"/>
    <w:rsid w:val="00444784"/>
    <w:rsid w:val="004454D3"/>
    <w:rsid w:val="00446162"/>
    <w:rsid w:val="00446B1C"/>
    <w:rsid w:val="00452887"/>
    <w:rsid w:val="004536AD"/>
    <w:rsid w:val="0045405F"/>
    <w:rsid w:val="00454C7C"/>
    <w:rsid w:val="00455102"/>
    <w:rsid w:val="00460665"/>
    <w:rsid w:val="004607FB"/>
    <w:rsid w:val="00460ED4"/>
    <w:rsid w:val="0046182A"/>
    <w:rsid w:val="00462B6A"/>
    <w:rsid w:val="00464CC7"/>
    <w:rsid w:val="00465632"/>
    <w:rsid w:val="00466454"/>
    <w:rsid w:val="004669B1"/>
    <w:rsid w:val="00466AC2"/>
    <w:rsid w:val="00466E34"/>
    <w:rsid w:val="00467887"/>
    <w:rsid w:val="004705CD"/>
    <w:rsid w:val="004717A9"/>
    <w:rsid w:val="00473548"/>
    <w:rsid w:val="004753D9"/>
    <w:rsid w:val="00477426"/>
    <w:rsid w:val="004806F0"/>
    <w:rsid w:val="00480BF5"/>
    <w:rsid w:val="00481970"/>
    <w:rsid w:val="00481B8F"/>
    <w:rsid w:val="00483B57"/>
    <w:rsid w:val="004A019C"/>
    <w:rsid w:val="004A0CFF"/>
    <w:rsid w:val="004A1D86"/>
    <w:rsid w:val="004A460E"/>
    <w:rsid w:val="004A66F3"/>
    <w:rsid w:val="004A7E65"/>
    <w:rsid w:val="004B1BCD"/>
    <w:rsid w:val="004B1D07"/>
    <w:rsid w:val="004B34BB"/>
    <w:rsid w:val="004B3BD0"/>
    <w:rsid w:val="004B4317"/>
    <w:rsid w:val="004B5105"/>
    <w:rsid w:val="004C2E42"/>
    <w:rsid w:val="004C3990"/>
    <w:rsid w:val="004C5F5E"/>
    <w:rsid w:val="004C6C19"/>
    <w:rsid w:val="004D054B"/>
    <w:rsid w:val="004D0FFC"/>
    <w:rsid w:val="004D217C"/>
    <w:rsid w:val="004D3E03"/>
    <w:rsid w:val="004D53AD"/>
    <w:rsid w:val="004D5D51"/>
    <w:rsid w:val="004D7C3B"/>
    <w:rsid w:val="004E1D1B"/>
    <w:rsid w:val="004E4B56"/>
    <w:rsid w:val="004E7413"/>
    <w:rsid w:val="004F18BB"/>
    <w:rsid w:val="004F467F"/>
    <w:rsid w:val="004F4EB6"/>
    <w:rsid w:val="00500C55"/>
    <w:rsid w:val="00502C16"/>
    <w:rsid w:val="00504261"/>
    <w:rsid w:val="005066E7"/>
    <w:rsid w:val="00507D55"/>
    <w:rsid w:val="00513C44"/>
    <w:rsid w:val="00514399"/>
    <w:rsid w:val="005166B9"/>
    <w:rsid w:val="0051728D"/>
    <w:rsid w:val="00517C7D"/>
    <w:rsid w:val="00522154"/>
    <w:rsid w:val="00524AFA"/>
    <w:rsid w:val="0052618A"/>
    <w:rsid w:val="00527984"/>
    <w:rsid w:val="005307FF"/>
    <w:rsid w:val="0053598D"/>
    <w:rsid w:val="00540464"/>
    <w:rsid w:val="0054162E"/>
    <w:rsid w:val="00542167"/>
    <w:rsid w:val="0054509D"/>
    <w:rsid w:val="00547448"/>
    <w:rsid w:val="00547A8B"/>
    <w:rsid w:val="00553C5C"/>
    <w:rsid w:val="00554DAD"/>
    <w:rsid w:val="00555133"/>
    <w:rsid w:val="00560C65"/>
    <w:rsid w:val="005614F6"/>
    <w:rsid w:val="005633B4"/>
    <w:rsid w:val="0056465C"/>
    <w:rsid w:val="0057258D"/>
    <w:rsid w:val="00574F82"/>
    <w:rsid w:val="00575F9B"/>
    <w:rsid w:val="005771A3"/>
    <w:rsid w:val="0057782F"/>
    <w:rsid w:val="005815CC"/>
    <w:rsid w:val="00583141"/>
    <w:rsid w:val="0058633E"/>
    <w:rsid w:val="00590C8C"/>
    <w:rsid w:val="00590D62"/>
    <w:rsid w:val="00593191"/>
    <w:rsid w:val="00593340"/>
    <w:rsid w:val="005A2A95"/>
    <w:rsid w:val="005B0C8C"/>
    <w:rsid w:val="005B0D58"/>
    <w:rsid w:val="005B19A6"/>
    <w:rsid w:val="005B1C8B"/>
    <w:rsid w:val="005B29FD"/>
    <w:rsid w:val="005B4B28"/>
    <w:rsid w:val="005B5835"/>
    <w:rsid w:val="005B66FC"/>
    <w:rsid w:val="005C083A"/>
    <w:rsid w:val="005C4F77"/>
    <w:rsid w:val="005C6264"/>
    <w:rsid w:val="005D3BE6"/>
    <w:rsid w:val="005D572B"/>
    <w:rsid w:val="005D633F"/>
    <w:rsid w:val="005D6FA8"/>
    <w:rsid w:val="005D7328"/>
    <w:rsid w:val="005E3DA5"/>
    <w:rsid w:val="005E4B83"/>
    <w:rsid w:val="005E51E1"/>
    <w:rsid w:val="005E5474"/>
    <w:rsid w:val="005E7AFD"/>
    <w:rsid w:val="005E7D39"/>
    <w:rsid w:val="005F23F2"/>
    <w:rsid w:val="005F3636"/>
    <w:rsid w:val="005F39E8"/>
    <w:rsid w:val="005F4B8F"/>
    <w:rsid w:val="005F6550"/>
    <w:rsid w:val="005F6894"/>
    <w:rsid w:val="005F6B17"/>
    <w:rsid w:val="006041E5"/>
    <w:rsid w:val="0060474D"/>
    <w:rsid w:val="00605CFB"/>
    <w:rsid w:val="00616390"/>
    <w:rsid w:val="00616CA2"/>
    <w:rsid w:val="00621CBA"/>
    <w:rsid w:val="00621FC0"/>
    <w:rsid w:val="006246ED"/>
    <w:rsid w:val="00627024"/>
    <w:rsid w:val="006334FD"/>
    <w:rsid w:val="006336BF"/>
    <w:rsid w:val="006401EA"/>
    <w:rsid w:val="00641D2A"/>
    <w:rsid w:val="006440F8"/>
    <w:rsid w:val="006463E0"/>
    <w:rsid w:val="00646AD2"/>
    <w:rsid w:val="00652934"/>
    <w:rsid w:val="00655C2E"/>
    <w:rsid w:val="00656BDC"/>
    <w:rsid w:val="00657999"/>
    <w:rsid w:val="0066061E"/>
    <w:rsid w:val="00661C0F"/>
    <w:rsid w:val="00667CAF"/>
    <w:rsid w:val="00670127"/>
    <w:rsid w:val="00671B96"/>
    <w:rsid w:val="00672840"/>
    <w:rsid w:val="00672A32"/>
    <w:rsid w:val="00672C0A"/>
    <w:rsid w:val="0067301F"/>
    <w:rsid w:val="00673355"/>
    <w:rsid w:val="006733BC"/>
    <w:rsid w:val="006752D6"/>
    <w:rsid w:val="00675B9A"/>
    <w:rsid w:val="00675C87"/>
    <w:rsid w:val="006769D9"/>
    <w:rsid w:val="006851ED"/>
    <w:rsid w:val="00686C13"/>
    <w:rsid w:val="006871D2"/>
    <w:rsid w:val="00691155"/>
    <w:rsid w:val="0069505A"/>
    <w:rsid w:val="0069505B"/>
    <w:rsid w:val="006A0394"/>
    <w:rsid w:val="006A062D"/>
    <w:rsid w:val="006A20A8"/>
    <w:rsid w:val="006A2774"/>
    <w:rsid w:val="006A31D5"/>
    <w:rsid w:val="006A3DF0"/>
    <w:rsid w:val="006A43C1"/>
    <w:rsid w:val="006A7AED"/>
    <w:rsid w:val="006B1676"/>
    <w:rsid w:val="006B1D1B"/>
    <w:rsid w:val="006B5FAD"/>
    <w:rsid w:val="006C056F"/>
    <w:rsid w:val="006C20B0"/>
    <w:rsid w:val="006C2430"/>
    <w:rsid w:val="006C2AC8"/>
    <w:rsid w:val="006C40DE"/>
    <w:rsid w:val="006C538F"/>
    <w:rsid w:val="006C6EAE"/>
    <w:rsid w:val="006C72D3"/>
    <w:rsid w:val="006D0765"/>
    <w:rsid w:val="006D1F7B"/>
    <w:rsid w:val="006D6A9B"/>
    <w:rsid w:val="006E1652"/>
    <w:rsid w:val="006E28AA"/>
    <w:rsid w:val="006E3E05"/>
    <w:rsid w:val="006E550A"/>
    <w:rsid w:val="006E6501"/>
    <w:rsid w:val="006E7742"/>
    <w:rsid w:val="006E7AB0"/>
    <w:rsid w:val="006F01E9"/>
    <w:rsid w:val="006F117E"/>
    <w:rsid w:val="006F6A15"/>
    <w:rsid w:val="006F7FE2"/>
    <w:rsid w:val="0070068E"/>
    <w:rsid w:val="00701E49"/>
    <w:rsid w:val="00707C72"/>
    <w:rsid w:val="0071032C"/>
    <w:rsid w:val="0071243A"/>
    <w:rsid w:val="00712802"/>
    <w:rsid w:val="007139EE"/>
    <w:rsid w:val="007164A1"/>
    <w:rsid w:val="00716972"/>
    <w:rsid w:val="00721FE0"/>
    <w:rsid w:val="007231AD"/>
    <w:rsid w:val="007238CA"/>
    <w:rsid w:val="00723B74"/>
    <w:rsid w:val="007262D6"/>
    <w:rsid w:val="00726B8B"/>
    <w:rsid w:val="00727E3E"/>
    <w:rsid w:val="0074553A"/>
    <w:rsid w:val="0074589D"/>
    <w:rsid w:val="007472FB"/>
    <w:rsid w:val="0075254D"/>
    <w:rsid w:val="00753305"/>
    <w:rsid w:val="00753F94"/>
    <w:rsid w:val="00755A6D"/>
    <w:rsid w:val="00761CA4"/>
    <w:rsid w:val="00762E3F"/>
    <w:rsid w:val="00764015"/>
    <w:rsid w:val="00766B94"/>
    <w:rsid w:val="0077101F"/>
    <w:rsid w:val="007719C4"/>
    <w:rsid w:val="00771B16"/>
    <w:rsid w:val="00774F2B"/>
    <w:rsid w:val="007760D0"/>
    <w:rsid w:val="00780AF7"/>
    <w:rsid w:val="00783489"/>
    <w:rsid w:val="007862F5"/>
    <w:rsid w:val="0078663F"/>
    <w:rsid w:val="007935B0"/>
    <w:rsid w:val="00793CD3"/>
    <w:rsid w:val="00794834"/>
    <w:rsid w:val="0079581B"/>
    <w:rsid w:val="00796096"/>
    <w:rsid w:val="00796FCB"/>
    <w:rsid w:val="007977C4"/>
    <w:rsid w:val="007A096C"/>
    <w:rsid w:val="007A3EB6"/>
    <w:rsid w:val="007A4E4C"/>
    <w:rsid w:val="007A522A"/>
    <w:rsid w:val="007A7398"/>
    <w:rsid w:val="007B3431"/>
    <w:rsid w:val="007B40F5"/>
    <w:rsid w:val="007B7733"/>
    <w:rsid w:val="007B7A27"/>
    <w:rsid w:val="007C11F2"/>
    <w:rsid w:val="007C7042"/>
    <w:rsid w:val="007D2F0F"/>
    <w:rsid w:val="007D2F42"/>
    <w:rsid w:val="007D7074"/>
    <w:rsid w:val="007E1D1A"/>
    <w:rsid w:val="007F107B"/>
    <w:rsid w:val="007F5562"/>
    <w:rsid w:val="007F6C0D"/>
    <w:rsid w:val="00802B1C"/>
    <w:rsid w:val="008062A5"/>
    <w:rsid w:val="00807A5C"/>
    <w:rsid w:val="00807B28"/>
    <w:rsid w:val="00811118"/>
    <w:rsid w:val="00814C73"/>
    <w:rsid w:val="008170FF"/>
    <w:rsid w:val="00821E6D"/>
    <w:rsid w:val="00823B5F"/>
    <w:rsid w:val="00823E8E"/>
    <w:rsid w:val="00831BDA"/>
    <w:rsid w:val="0083402B"/>
    <w:rsid w:val="00835915"/>
    <w:rsid w:val="00840285"/>
    <w:rsid w:val="00840CDC"/>
    <w:rsid w:val="00846658"/>
    <w:rsid w:val="00847782"/>
    <w:rsid w:val="00847C9D"/>
    <w:rsid w:val="00850AFE"/>
    <w:rsid w:val="00852B99"/>
    <w:rsid w:val="00855010"/>
    <w:rsid w:val="00855AA6"/>
    <w:rsid w:val="00855B71"/>
    <w:rsid w:val="00855C7D"/>
    <w:rsid w:val="0085720D"/>
    <w:rsid w:val="008579FD"/>
    <w:rsid w:val="00862429"/>
    <w:rsid w:val="00862F6E"/>
    <w:rsid w:val="008709E6"/>
    <w:rsid w:val="00870CFD"/>
    <w:rsid w:val="00877486"/>
    <w:rsid w:val="008800C6"/>
    <w:rsid w:val="00881EDA"/>
    <w:rsid w:val="00882DF8"/>
    <w:rsid w:val="0088492F"/>
    <w:rsid w:val="008879EF"/>
    <w:rsid w:val="00887A32"/>
    <w:rsid w:val="0089140E"/>
    <w:rsid w:val="00891EC9"/>
    <w:rsid w:val="00893283"/>
    <w:rsid w:val="00893909"/>
    <w:rsid w:val="00894717"/>
    <w:rsid w:val="008A20A2"/>
    <w:rsid w:val="008A441C"/>
    <w:rsid w:val="008A61E8"/>
    <w:rsid w:val="008A79CD"/>
    <w:rsid w:val="008A7C9E"/>
    <w:rsid w:val="008B035A"/>
    <w:rsid w:val="008B1D6B"/>
    <w:rsid w:val="008B2841"/>
    <w:rsid w:val="008B2FC9"/>
    <w:rsid w:val="008B3D3F"/>
    <w:rsid w:val="008C0881"/>
    <w:rsid w:val="008C25C8"/>
    <w:rsid w:val="008C2962"/>
    <w:rsid w:val="008C2F86"/>
    <w:rsid w:val="008C38B8"/>
    <w:rsid w:val="008C3D37"/>
    <w:rsid w:val="008C5677"/>
    <w:rsid w:val="008C71ED"/>
    <w:rsid w:val="008D31AC"/>
    <w:rsid w:val="008D3778"/>
    <w:rsid w:val="008D3AE6"/>
    <w:rsid w:val="008E3321"/>
    <w:rsid w:val="008E3FAA"/>
    <w:rsid w:val="008E3FD0"/>
    <w:rsid w:val="008E44E2"/>
    <w:rsid w:val="008E482B"/>
    <w:rsid w:val="008E5942"/>
    <w:rsid w:val="008E5A71"/>
    <w:rsid w:val="008E7D3D"/>
    <w:rsid w:val="008F24C6"/>
    <w:rsid w:val="008F55EA"/>
    <w:rsid w:val="008F6E82"/>
    <w:rsid w:val="008F7D58"/>
    <w:rsid w:val="00900222"/>
    <w:rsid w:val="0090354F"/>
    <w:rsid w:val="00906CD8"/>
    <w:rsid w:val="00910D78"/>
    <w:rsid w:val="009142BB"/>
    <w:rsid w:val="009168AF"/>
    <w:rsid w:val="009177BB"/>
    <w:rsid w:val="00920E41"/>
    <w:rsid w:val="00921601"/>
    <w:rsid w:val="009232E9"/>
    <w:rsid w:val="0092642F"/>
    <w:rsid w:val="00926E88"/>
    <w:rsid w:val="00930554"/>
    <w:rsid w:val="00930BF1"/>
    <w:rsid w:val="00932726"/>
    <w:rsid w:val="0093606E"/>
    <w:rsid w:val="00943A53"/>
    <w:rsid w:val="00944925"/>
    <w:rsid w:val="00944AAC"/>
    <w:rsid w:val="0094660D"/>
    <w:rsid w:val="00947CCB"/>
    <w:rsid w:val="00951D2A"/>
    <w:rsid w:val="00953111"/>
    <w:rsid w:val="00955E8A"/>
    <w:rsid w:val="00956489"/>
    <w:rsid w:val="00957B16"/>
    <w:rsid w:val="00960F92"/>
    <w:rsid w:val="00964783"/>
    <w:rsid w:val="00964FDC"/>
    <w:rsid w:val="009659E4"/>
    <w:rsid w:val="009662EB"/>
    <w:rsid w:val="00974E4B"/>
    <w:rsid w:val="00976863"/>
    <w:rsid w:val="0098004D"/>
    <w:rsid w:val="00980114"/>
    <w:rsid w:val="00980403"/>
    <w:rsid w:val="009829D9"/>
    <w:rsid w:val="009847FC"/>
    <w:rsid w:val="009930B6"/>
    <w:rsid w:val="00993F54"/>
    <w:rsid w:val="0099434C"/>
    <w:rsid w:val="009961B2"/>
    <w:rsid w:val="009A0558"/>
    <w:rsid w:val="009A0FF0"/>
    <w:rsid w:val="009A4819"/>
    <w:rsid w:val="009A629B"/>
    <w:rsid w:val="009A64AD"/>
    <w:rsid w:val="009B20B2"/>
    <w:rsid w:val="009B2207"/>
    <w:rsid w:val="009B3D53"/>
    <w:rsid w:val="009B7695"/>
    <w:rsid w:val="009B7E38"/>
    <w:rsid w:val="009C17D4"/>
    <w:rsid w:val="009C1C09"/>
    <w:rsid w:val="009C2BB9"/>
    <w:rsid w:val="009C385F"/>
    <w:rsid w:val="009C5B05"/>
    <w:rsid w:val="009C7254"/>
    <w:rsid w:val="009C7DBA"/>
    <w:rsid w:val="009C7F12"/>
    <w:rsid w:val="009D1404"/>
    <w:rsid w:val="009D1536"/>
    <w:rsid w:val="009D1ABE"/>
    <w:rsid w:val="009D2D99"/>
    <w:rsid w:val="009D43A1"/>
    <w:rsid w:val="009D4B30"/>
    <w:rsid w:val="009D5964"/>
    <w:rsid w:val="009E05FB"/>
    <w:rsid w:val="009E16DB"/>
    <w:rsid w:val="009E2EB0"/>
    <w:rsid w:val="009E45A6"/>
    <w:rsid w:val="009E4C27"/>
    <w:rsid w:val="009E5F5B"/>
    <w:rsid w:val="009E6409"/>
    <w:rsid w:val="009E7187"/>
    <w:rsid w:val="009E7BCC"/>
    <w:rsid w:val="009F6454"/>
    <w:rsid w:val="00A01EE1"/>
    <w:rsid w:val="00A02421"/>
    <w:rsid w:val="00A10A16"/>
    <w:rsid w:val="00A113F2"/>
    <w:rsid w:val="00A12E8B"/>
    <w:rsid w:val="00A26ECB"/>
    <w:rsid w:val="00A270F6"/>
    <w:rsid w:val="00A3107C"/>
    <w:rsid w:val="00A31EDE"/>
    <w:rsid w:val="00A3317A"/>
    <w:rsid w:val="00A33885"/>
    <w:rsid w:val="00A376AD"/>
    <w:rsid w:val="00A4137D"/>
    <w:rsid w:val="00A41716"/>
    <w:rsid w:val="00A41EB0"/>
    <w:rsid w:val="00A44E3B"/>
    <w:rsid w:val="00A44E77"/>
    <w:rsid w:val="00A46AE4"/>
    <w:rsid w:val="00A52F64"/>
    <w:rsid w:val="00A55D50"/>
    <w:rsid w:val="00A564AE"/>
    <w:rsid w:val="00A62887"/>
    <w:rsid w:val="00A64EF2"/>
    <w:rsid w:val="00A67788"/>
    <w:rsid w:val="00A7057D"/>
    <w:rsid w:val="00A71A73"/>
    <w:rsid w:val="00A72130"/>
    <w:rsid w:val="00A74048"/>
    <w:rsid w:val="00A74697"/>
    <w:rsid w:val="00A74ED9"/>
    <w:rsid w:val="00A76ABC"/>
    <w:rsid w:val="00A77A81"/>
    <w:rsid w:val="00A81DD7"/>
    <w:rsid w:val="00A86591"/>
    <w:rsid w:val="00A90A92"/>
    <w:rsid w:val="00A91B6A"/>
    <w:rsid w:val="00A948D7"/>
    <w:rsid w:val="00A9519D"/>
    <w:rsid w:val="00A952C4"/>
    <w:rsid w:val="00A96FBB"/>
    <w:rsid w:val="00AA14F4"/>
    <w:rsid w:val="00AA2313"/>
    <w:rsid w:val="00AA3B47"/>
    <w:rsid w:val="00AA7BFE"/>
    <w:rsid w:val="00AB258E"/>
    <w:rsid w:val="00AB274D"/>
    <w:rsid w:val="00AB4ABB"/>
    <w:rsid w:val="00AB7F05"/>
    <w:rsid w:val="00AC20C3"/>
    <w:rsid w:val="00AC2669"/>
    <w:rsid w:val="00AC3107"/>
    <w:rsid w:val="00AC4B54"/>
    <w:rsid w:val="00AC6163"/>
    <w:rsid w:val="00AC6353"/>
    <w:rsid w:val="00AC7AAE"/>
    <w:rsid w:val="00AD0060"/>
    <w:rsid w:val="00AD1E9E"/>
    <w:rsid w:val="00AD1ECD"/>
    <w:rsid w:val="00AD5160"/>
    <w:rsid w:val="00AD56F7"/>
    <w:rsid w:val="00AD5EBC"/>
    <w:rsid w:val="00AD70AE"/>
    <w:rsid w:val="00AD718C"/>
    <w:rsid w:val="00AD7AD8"/>
    <w:rsid w:val="00AE06BF"/>
    <w:rsid w:val="00AE14EC"/>
    <w:rsid w:val="00AE1BBA"/>
    <w:rsid w:val="00AE2CD6"/>
    <w:rsid w:val="00AE55AB"/>
    <w:rsid w:val="00AE5A26"/>
    <w:rsid w:val="00AE6929"/>
    <w:rsid w:val="00AF031A"/>
    <w:rsid w:val="00AF0E98"/>
    <w:rsid w:val="00AF130D"/>
    <w:rsid w:val="00AF35D1"/>
    <w:rsid w:val="00AF4B26"/>
    <w:rsid w:val="00B00BB8"/>
    <w:rsid w:val="00B02348"/>
    <w:rsid w:val="00B04944"/>
    <w:rsid w:val="00B05BEA"/>
    <w:rsid w:val="00B060E3"/>
    <w:rsid w:val="00B10963"/>
    <w:rsid w:val="00B1257A"/>
    <w:rsid w:val="00B12931"/>
    <w:rsid w:val="00B12D14"/>
    <w:rsid w:val="00B1358A"/>
    <w:rsid w:val="00B13BEE"/>
    <w:rsid w:val="00B1425A"/>
    <w:rsid w:val="00B146F4"/>
    <w:rsid w:val="00B14E45"/>
    <w:rsid w:val="00B1601F"/>
    <w:rsid w:val="00B16E08"/>
    <w:rsid w:val="00B17455"/>
    <w:rsid w:val="00B21F02"/>
    <w:rsid w:val="00B242CB"/>
    <w:rsid w:val="00B250FE"/>
    <w:rsid w:val="00B2575B"/>
    <w:rsid w:val="00B32463"/>
    <w:rsid w:val="00B33205"/>
    <w:rsid w:val="00B33913"/>
    <w:rsid w:val="00B33DFA"/>
    <w:rsid w:val="00B37E22"/>
    <w:rsid w:val="00B451A9"/>
    <w:rsid w:val="00B46698"/>
    <w:rsid w:val="00B475B3"/>
    <w:rsid w:val="00B5224E"/>
    <w:rsid w:val="00B52880"/>
    <w:rsid w:val="00B54C4B"/>
    <w:rsid w:val="00B5587B"/>
    <w:rsid w:val="00B641D0"/>
    <w:rsid w:val="00B648E0"/>
    <w:rsid w:val="00B67496"/>
    <w:rsid w:val="00B75A1D"/>
    <w:rsid w:val="00B8109D"/>
    <w:rsid w:val="00B8179B"/>
    <w:rsid w:val="00B84329"/>
    <w:rsid w:val="00B846A3"/>
    <w:rsid w:val="00B912E0"/>
    <w:rsid w:val="00B925DE"/>
    <w:rsid w:val="00B9268E"/>
    <w:rsid w:val="00B94B9A"/>
    <w:rsid w:val="00B959B9"/>
    <w:rsid w:val="00B974E8"/>
    <w:rsid w:val="00B9764D"/>
    <w:rsid w:val="00BA0F74"/>
    <w:rsid w:val="00BA1424"/>
    <w:rsid w:val="00BA2256"/>
    <w:rsid w:val="00BA2A98"/>
    <w:rsid w:val="00BA2B4C"/>
    <w:rsid w:val="00BA3F2D"/>
    <w:rsid w:val="00BA451B"/>
    <w:rsid w:val="00BA5199"/>
    <w:rsid w:val="00BA67ED"/>
    <w:rsid w:val="00BA7ED2"/>
    <w:rsid w:val="00BB0838"/>
    <w:rsid w:val="00BB2183"/>
    <w:rsid w:val="00BB411B"/>
    <w:rsid w:val="00BB46A0"/>
    <w:rsid w:val="00BB7122"/>
    <w:rsid w:val="00BC031E"/>
    <w:rsid w:val="00BC1D31"/>
    <w:rsid w:val="00BC1F8A"/>
    <w:rsid w:val="00BC27D4"/>
    <w:rsid w:val="00BC41A0"/>
    <w:rsid w:val="00BC4681"/>
    <w:rsid w:val="00BD0091"/>
    <w:rsid w:val="00BD06A6"/>
    <w:rsid w:val="00BD2670"/>
    <w:rsid w:val="00BD3ACE"/>
    <w:rsid w:val="00BD4F47"/>
    <w:rsid w:val="00BD6C74"/>
    <w:rsid w:val="00BE735C"/>
    <w:rsid w:val="00BF0878"/>
    <w:rsid w:val="00BF3358"/>
    <w:rsid w:val="00BF5690"/>
    <w:rsid w:val="00BF639B"/>
    <w:rsid w:val="00C0104E"/>
    <w:rsid w:val="00C02937"/>
    <w:rsid w:val="00C0323E"/>
    <w:rsid w:val="00C036F7"/>
    <w:rsid w:val="00C03E5B"/>
    <w:rsid w:val="00C04058"/>
    <w:rsid w:val="00C06B27"/>
    <w:rsid w:val="00C076C1"/>
    <w:rsid w:val="00C10877"/>
    <w:rsid w:val="00C1302F"/>
    <w:rsid w:val="00C13153"/>
    <w:rsid w:val="00C142A5"/>
    <w:rsid w:val="00C16FA2"/>
    <w:rsid w:val="00C17B40"/>
    <w:rsid w:val="00C24E33"/>
    <w:rsid w:val="00C27945"/>
    <w:rsid w:val="00C31D81"/>
    <w:rsid w:val="00C352EA"/>
    <w:rsid w:val="00C40D49"/>
    <w:rsid w:val="00C42100"/>
    <w:rsid w:val="00C43515"/>
    <w:rsid w:val="00C436B8"/>
    <w:rsid w:val="00C44450"/>
    <w:rsid w:val="00C44893"/>
    <w:rsid w:val="00C44E1B"/>
    <w:rsid w:val="00C45C0E"/>
    <w:rsid w:val="00C4740B"/>
    <w:rsid w:val="00C4763B"/>
    <w:rsid w:val="00C52165"/>
    <w:rsid w:val="00C603DE"/>
    <w:rsid w:val="00C61742"/>
    <w:rsid w:val="00C61D2C"/>
    <w:rsid w:val="00C62383"/>
    <w:rsid w:val="00C62F15"/>
    <w:rsid w:val="00C63CB5"/>
    <w:rsid w:val="00C6485D"/>
    <w:rsid w:val="00C64E15"/>
    <w:rsid w:val="00C65945"/>
    <w:rsid w:val="00C672A3"/>
    <w:rsid w:val="00C7581E"/>
    <w:rsid w:val="00C77445"/>
    <w:rsid w:val="00C802CE"/>
    <w:rsid w:val="00C81734"/>
    <w:rsid w:val="00C828F0"/>
    <w:rsid w:val="00C83124"/>
    <w:rsid w:val="00C83969"/>
    <w:rsid w:val="00C839F2"/>
    <w:rsid w:val="00C8468B"/>
    <w:rsid w:val="00C87BD8"/>
    <w:rsid w:val="00C9238B"/>
    <w:rsid w:val="00C939FC"/>
    <w:rsid w:val="00C9502D"/>
    <w:rsid w:val="00C97908"/>
    <w:rsid w:val="00CA0B6A"/>
    <w:rsid w:val="00CA0E12"/>
    <w:rsid w:val="00CA1EC3"/>
    <w:rsid w:val="00CA27C3"/>
    <w:rsid w:val="00CA318C"/>
    <w:rsid w:val="00CA577E"/>
    <w:rsid w:val="00CA6505"/>
    <w:rsid w:val="00CA7227"/>
    <w:rsid w:val="00CB0BC0"/>
    <w:rsid w:val="00CB588D"/>
    <w:rsid w:val="00CB7D42"/>
    <w:rsid w:val="00CB7F36"/>
    <w:rsid w:val="00CC37DB"/>
    <w:rsid w:val="00CC795E"/>
    <w:rsid w:val="00CD0289"/>
    <w:rsid w:val="00CD053D"/>
    <w:rsid w:val="00CD24B3"/>
    <w:rsid w:val="00CD3809"/>
    <w:rsid w:val="00CD4ACC"/>
    <w:rsid w:val="00CE2432"/>
    <w:rsid w:val="00CE2E7F"/>
    <w:rsid w:val="00CF1AB3"/>
    <w:rsid w:val="00CF1F92"/>
    <w:rsid w:val="00CF3243"/>
    <w:rsid w:val="00CF44F8"/>
    <w:rsid w:val="00CF7B7F"/>
    <w:rsid w:val="00D002DE"/>
    <w:rsid w:val="00D00AA7"/>
    <w:rsid w:val="00D015AC"/>
    <w:rsid w:val="00D0442B"/>
    <w:rsid w:val="00D06403"/>
    <w:rsid w:val="00D06DDA"/>
    <w:rsid w:val="00D11F7F"/>
    <w:rsid w:val="00D13994"/>
    <w:rsid w:val="00D22685"/>
    <w:rsid w:val="00D22FC6"/>
    <w:rsid w:val="00D25E27"/>
    <w:rsid w:val="00D305B5"/>
    <w:rsid w:val="00D32900"/>
    <w:rsid w:val="00D34EC4"/>
    <w:rsid w:val="00D4220F"/>
    <w:rsid w:val="00D427BD"/>
    <w:rsid w:val="00D42D8D"/>
    <w:rsid w:val="00D43B84"/>
    <w:rsid w:val="00D45DE4"/>
    <w:rsid w:val="00D47BD4"/>
    <w:rsid w:val="00D50156"/>
    <w:rsid w:val="00D50BAD"/>
    <w:rsid w:val="00D50DD7"/>
    <w:rsid w:val="00D5167B"/>
    <w:rsid w:val="00D51AFF"/>
    <w:rsid w:val="00D52E82"/>
    <w:rsid w:val="00D53F49"/>
    <w:rsid w:val="00D561D6"/>
    <w:rsid w:val="00D671C7"/>
    <w:rsid w:val="00D672BA"/>
    <w:rsid w:val="00D6768B"/>
    <w:rsid w:val="00D67CAA"/>
    <w:rsid w:val="00D70D16"/>
    <w:rsid w:val="00D72F49"/>
    <w:rsid w:val="00D80ACE"/>
    <w:rsid w:val="00D816A5"/>
    <w:rsid w:val="00D816D3"/>
    <w:rsid w:val="00D84CB7"/>
    <w:rsid w:val="00D9002E"/>
    <w:rsid w:val="00D91255"/>
    <w:rsid w:val="00D9286D"/>
    <w:rsid w:val="00D93DA6"/>
    <w:rsid w:val="00D942F3"/>
    <w:rsid w:val="00D97365"/>
    <w:rsid w:val="00D97E90"/>
    <w:rsid w:val="00DA080F"/>
    <w:rsid w:val="00DA13F0"/>
    <w:rsid w:val="00DA15E2"/>
    <w:rsid w:val="00DA1DE9"/>
    <w:rsid w:val="00DA2BE1"/>
    <w:rsid w:val="00DA50CD"/>
    <w:rsid w:val="00DA59D4"/>
    <w:rsid w:val="00DA7C58"/>
    <w:rsid w:val="00DB46A0"/>
    <w:rsid w:val="00DB4F52"/>
    <w:rsid w:val="00DB511E"/>
    <w:rsid w:val="00DB5A4D"/>
    <w:rsid w:val="00DB5E21"/>
    <w:rsid w:val="00DB676C"/>
    <w:rsid w:val="00DC08E9"/>
    <w:rsid w:val="00DC0A63"/>
    <w:rsid w:val="00DC4A07"/>
    <w:rsid w:val="00DC4F39"/>
    <w:rsid w:val="00DC5217"/>
    <w:rsid w:val="00DD136D"/>
    <w:rsid w:val="00DD2305"/>
    <w:rsid w:val="00DD2F98"/>
    <w:rsid w:val="00DD3801"/>
    <w:rsid w:val="00DD514A"/>
    <w:rsid w:val="00DD7CC3"/>
    <w:rsid w:val="00DE2BD6"/>
    <w:rsid w:val="00DE415F"/>
    <w:rsid w:val="00DE68D8"/>
    <w:rsid w:val="00DE7E61"/>
    <w:rsid w:val="00DF1FFD"/>
    <w:rsid w:val="00DF6239"/>
    <w:rsid w:val="00DF7859"/>
    <w:rsid w:val="00E00C83"/>
    <w:rsid w:val="00E016C3"/>
    <w:rsid w:val="00E016E9"/>
    <w:rsid w:val="00E01A5E"/>
    <w:rsid w:val="00E01DAD"/>
    <w:rsid w:val="00E02E8F"/>
    <w:rsid w:val="00E03557"/>
    <w:rsid w:val="00E041DB"/>
    <w:rsid w:val="00E05A81"/>
    <w:rsid w:val="00E07BE3"/>
    <w:rsid w:val="00E11F9D"/>
    <w:rsid w:val="00E133E2"/>
    <w:rsid w:val="00E150D6"/>
    <w:rsid w:val="00E16960"/>
    <w:rsid w:val="00E16A67"/>
    <w:rsid w:val="00E203FE"/>
    <w:rsid w:val="00E223A9"/>
    <w:rsid w:val="00E232FF"/>
    <w:rsid w:val="00E254A6"/>
    <w:rsid w:val="00E27939"/>
    <w:rsid w:val="00E27E41"/>
    <w:rsid w:val="00E337CB"/>
    <w:rsid w:val="00E34BBF"/>
    <w:rsid w:val="00E35418"/>
    <w:rsid w:val="00E36517"/>
    <w:rsid w:val="00E36F50"/>
    <w:rsid w:val="00E40BA7"/>
    <w:rsid w:val="00E50C94"/>
    <w:rsid w:val="00E52824"/>
    <w:rsid w:val="00E52D35"/>
    <w:rsid w:val="00E5305A"/>
    <w:rsid w:val="00E55862"/>
    <w:rsid w:val="00E628BB"/>
    <w:rsid w:val="00E62B7F"/>
    <w:rsid w:val="00E63F49"/>
    <w:rsid w:val="00E64F2B"/>
    <w:rsid w:val="00E67DAE"/>
    <w:rsid w:val="00E73657"/>
    <w:rsid w:val="00E75037"/>
    <w:rsid w:val="00E768F0"/>
    <w:rsid w:val="00E77DE2"/>
    <w:rsid w:val="00E809A7"/>
    <w:rsid w:val="00E85AB7"/>
    <w:rsid w:val="00E86A5D"/>
    <w:rsid w:val="00E86AE9"/>
    <w:rsid w:val="00E908D6"/>
    <w:rsid w:val="00E90AAE"/>
    <w:rsid w:val="00E93343"/>
    <w:rsid w:val="00E95565"/>
    <w:rsid w:val="00E9664D"/>
    <w:rsid w:val="00EA1377"/>
    <w:rsid w:val="00EA4AEB"/>
    <w:rsid w:val="00EA4E00"/>
    <w:rsid w:val="00EA51DE"/>
    <w:rsid w:val="00EA6BD4"/>
    <w:rsid w:val="00EA6E19"/>
    <w:rsid w:val="00EA6FA7"/>
    <w:rsid w:val="00EB000D"/>
    <w:rsid w:val="00EB22C2"/>
    <w:rsid w:val="00EB2D68"/>
    <w:rsid w:val="00EB5397"/>
    <w:rsid w:val="00EB6D19"/>
    <w:rsid w:val="00EB6E6A"/>
    <w:rsid w:val="00EC00CA"/>
    <w:rsid w:val="00EC2769"/>
    <w:rsid w:val="00EC2DAE"/>
    <w:rsid w:val="00EC4AAC"/>
    <w:rsid w:val="00EC7452"/>
    <w:rsid w:val="00EC784D"/>
    <w:rsid w:val="00EC7C3B"/>
    <w:rsid w:val="00ED4081"/>
    <w:rsid w:val="00ED5BA8"/>
    <w:rsid w:val="00ED5DDC"/>
    <w:rsid w:val="00EF23EE"/>
    <w:rsid w:val="00EF32A4"/>
    <w:rsid w:val="00EF39B8"/>
    <w:rsid w:val="00EF3E94"/>
    <w:rsid w:val="00EF591D"/>
    <w:rsid w:val="00F01F9E"/>
    <w:rsid w:val="00F02A93"/>
    <w:rsid w:val="00F03019"/>
    <w:rsid w:val="00F0661D"/>
    <w:rsid w:val="00F07908"/>
    <w:rsid w:val="00F104F7"/>
    <w:rsid w:val="00F127BF"/>
    <w:rsid w:val="00F1298B"/>
    <w:rsid w:val="00F13B70"/>
    <w:rsid w:val="00F150E2"/>
    <w:rsid w:val="00F154A1"/>
    <w:rsid w:val="00F208FE"/>
    <w:rsid w:val="00F226EE"/>
    <w:rsid w:val="00F22F7B"/>
    <w:rsid w:val="00F233EA"/>
    <w:rsid w:val="00F2581C"/>
    <w:rsid w:val="00F303CD"/>
    <w:rsid w:val="00F3092A"/>
    <w:rsid w:val="00F31F9C"/>
    <w:rsid w:val="00F3586C"/>
    <w:rsid w:val="00F35C9D"/>
    <w:rsid w:val="00F36239"/>
    <w:rsid w:val="00F36F66"/>
    <w:rsid w:val="00F3715F"/>
    <w:rsid w:val="00F412E9"/>
    <w:rsid w:val="00F41AE8"/>
    <w:rsid w:val="00F46C15"/>
    <w:rsid w:val="00F4765B"/>
    <w:rsid w:val="00F57B8B"/>
    <w:rsid w:val="00F60788"/>
    <w:rsid w:val="00F627E9"/>
    <w:rsid w:val="00F64E93"/>
    <w:rsid w:val="00F65790"/>
    <w:rsid w:val="00F66921"/>
    <w:rsid w:val="00F67057"/>
    <w:rsid w:val="00F72643"/>
    <w:rsid w:val="00F731D9"/>
    <w:rsid w:val="00F736E6"/>
    <w:rsid w:val="00F75BEB"/>
    <w:rsid w:val="00F80F4D"/>
    <w:rsid w:val="00F81513"/>
    <w:rsid w:val="00F82906"/>
    <w:rsid w:val="00F8449E"/>
    <w:rsid w:val="00F873DF"/>
    <w:rsid w:val="00F94445"/>
    <w:rsid w:val="00F96940"/>
    <w:rsid w:val="00FA1AF9"/>
    <w:rsid w:val="00FA4968"/>
    <w:rsid w:val="00FA57E6"/>
    <w:rsid w:val="00FA6F95"/>
    <w:rsid w:val="00FB2166"/>
    <w:rsid w:val="00FC0F1E"/>
    <w:rsid w:val="00FC1B22"/>
    <w:rsid w:val="00FC253A"/>
    <w:rsid w:val="00FC381C"/>
    <w:rsid w:val="00FC4278"/>
    <w:rsid w:val="00FC6893"/>
    <w:rsid w:val="00FC7293"/>
    <w:rsid w:val="00FC73A2"/>
    <w:rsid w:val="00FC7ACB"/>
    <w:rsid w:val="00FD2604"/>
    <w:rsid w:val="00FD4E10"/>
    <w:rsid w:val="00FE0034"/>
    <w:rsid w:val="00FE2D7B"/>
    <w:rsid w:val="00FE5B89"/>
    <w:rsid w:val="00FF4AC9"/>
    <w:rsid w:val="00FF55C6"/>
    <w:rsid w:val="00FF5DB6"/>
    <w:rsid w:val="00FF623F"/>
    <w:rsid w:val="754468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4995DB5"/>
  <w15:docId w15:val="{49BF2302-4EA1-4497-B560-7A12094DB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960"/>
    <w:pPr>
      <w:spacing w:before="120"/>
    </w:pPr>
    <w:rPr>
      <w:sz w:val="24"/>
      <w:szCs w:val="24"/>
      <w:lang w:val="en-GB" w:eastAsia="ja-JP"/>
    </w:rPr>
  </w:style>
  <w:style w:type="paragraph" w:styleId="Heading1">
    <w:name w:val="heading 1"/>
    <w:basedOn w:val="Normal"/>
    <w:next w:val="Normal"/>
    <w:link w:val="Heading1Char"/>
    <w:rsid w:val="00BB46A0"/>
    <w:pPr>
      <w:keepNext/>
      <w:numPr>
        <w:numId w:val="1"/>
      </w:numPr>
      <w:spacing w:before="240" w:after="60"/>
      <w:outlineLvl w:val="0"/>
    </w:pPr>
    <w:rPr>
      <w:rFonts w:cs="Arial"/>
      <w:b/>
      <w:bCs/>
      <w:kern w:val="32"/>
      <w:szCs w:val="32"/>
    </w:rPr>
  </w:style>
  <w:style w:type="paragraph" w:styleId="Heading2">
    <w:name w:val="heading 2"/>
    <w:basedOn w:val="Normal"/>
    <w:next w:val="Normal"/>
    <w:link w:val="Heading2Char"/>
    <w:rsid w:val="00BB46A0"/>
    <w:pPr>
      <w:keepNext/>
      <w:numPr>
        <w:ilvl w:val="1"/>
        <w:numId w:val="1"/>
      </w:numPr>
      <w:spacing w:before="240" w:after="60"/>
      <w:outlineLvl w:val="1"/>
    </w:pPr>
    <w:rPr>
      <w:rFonts w:cs="Arial"/>
      <w:b/>
      <w:bCs/>
      <w:iCs/>
      <w:szCs w:val="28"/>
    </w:rPr>
  </w:style>
  <w:style w:type="paragraph" w:styleId="Heading3">
    <w:name w:val="heading 3"/>
    <w:basedOn w:val="Normal"/>
    <w:next w:val="Normal"/>
    <w:link w:val="Heading3Char"/>
    <w:rsid w:val="00BB46A0"/>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BB46A0"/>
    <w:pPr>
      <w:keepNext/>
      <w:numPr>
        <w:ilvl w:val="3"/>
        <w:numId w:val="1"/>
      </w:numPr>
      <w:spacing w:before="240" w:after="60"/>
      <w:outlineLvl w:val="3"/>
    </w:pPr>
    <w:rPr>
      <w:b/>
      <w:bCs/>
      <w:szCs w:val="28"/>
    </w:rPr>
  </w:style>
  <w:style w:type="paragraph" w:styleId="Heading5">
    <w:name w:val="heading 5"/>
    <w:basedOn w:val="Normal"/>
    <w:next w:val="Normal"/>
    <w:link w:val="Heading5Char"/>
    <w:qFormat/>
    <w:rsid w:val="00BB46A0"/>
    <w:pPr>
      <w:numPr>
        <w:ilvl w:val="4"/>
        <w:numId w:val="1"/>
      </w:numPr>
      <w:spacing w:before="240" w:after="60"/>
      <w:outlineLvl w:val="4"/>
    </w:pPr>
    <w:rPr>
      <w:b/>
      <w:bCs/>
      <w:i/>
      <w:iCs/>
      <w:szCs w:val="26"/>
    </w:rPr>
  </w:style>
  <w:style w:type="paragraph" w:styleId="Heading6">
    <w:name w:val="heading 6"/>
    <w:basedOn w:val="Normal"/>
    <w:next w:val="Normal"/>
    <w:link w:val="Heading6Char"/>
    <w:rsid w:val="00BB46A0"/>
    <w:pPr>
      <w:numPr>
        <w:ilvl w:val="5"/>
        <w:numId w:val="1"/>
      </w:numPr>
      <w:spacing w:before="240" w:after="60"/>
      <w:outlineLvl w:val="5"/>
    </w:pPr>
    <w:rPr>
      <w:b/>
      <w:bCs/>
      <w:szCs w:val="20"/>
    </w:rPr>
  </w:style>
  <w:style w:type="paragraph" w:styleId="Heading7">
    <w:name w:val="heading 7"/>
    <w:basedOn w:val="Normal"/>
    <w:next w:val="Normal"/>
    <w:link w:val="Heading7Char"/>
    <w:rsid w:val="00BB46A0"/>
    <w:pPr>
      <w:numPr>
        <w:ilvl w:val="6"/>
        <w:numId w:val="1"/>
      </w:numPr>
      <w:spacing w:before="240" w:after="60"/>
      <w:outlineLvl w:val="6"/>
    </w:pPr>
  </w:style>
  <w:style w:type="paragraph" w:styleId="Heading8">
    <w:name w:val="heading 8"/>
    <w:basedOn w:val="Normal"/>
    <w:next w:val="Normal"/>
    <w:link w:val="Heading8Char"/>
    <w:rsid w:val="00BB46A0"/>
    <w:pPr>
      <w:numPr>
        <w:ilvl w:val="7"/>
        <w:numId w:val="1"/>
      </w:numPr>
      <w:spacing w:before="240" w:after="60"/>
      <w:outlineLvl w:val="7"/>
    </w:pPr>
    <w:rPr>
      <w:i/>
      <w:iCs/>
    </w:rPr>
  </w:style>
  <w:style w:type="paragraph" w:styleId="Heading9">
    <w:name w:val="heading 9"/>
    <w:basedOn w:val="Normal"/>
    <w:next w:val="Normal"/>
    <w:link w:val="Heading9Char"/>
    <w:rsid w:val="00BB46A0"/>
    <w:pPr>
      <w:numPr>
        <w:ilvl w:val="8"/>
        <w:numId w:val="1"/>
      </w:numPr>
      <w:spacing w:before="240" w:after="60"/>
      <w:outlineLvl w:val="8"/>
    </w:pPr>
    <w:rPr>
      <w:rFonts w:cs="Arial"/>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rrectionSeparatorBegin">
    <w:name w:val="Correction Separator Begin"/>
    <w:basedOn w:val="Normal"/>
    <w:rsid w:val="007B7733"/>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7B7733"/>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7B773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7B773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heme="minorHAnsi"/>
      <w:b/>
      <w:szCs w:val="20"/>
    </w:rPr>
  </w:style>
  <w:style w:type="character" w:customStyle="1" w:styleId="Heading1Char">
    <w:name w:val="Heading 1 Char"/>
    <w:link w:val="Heading1"/>
    <w:rsid w:val="00BB46A0"/>
    <w:rPr>
      <w:rFonts w:ascii="Times New Roman" w:eastAsia="MS Mincho" w:hAnsi="Times New Roman" w:cs="Arial"/>
      <w:b/>
      <w:bCs/>
      <w:kern w:val="32"/>
      <w:sz w:val="24"/>
      <w:szCs w:val="32"/>
      <w:lang w:val="en-GB" w:eastAsia="ja-JP"/>
    </w:rPr>
  </w:style>
  <w:style w:type="paragraph" w:customStyle="1" w:styleId="Heading1Centered">
    <w:name w:val="Heading 1 Centered"/>
    <w:basedOn w:val="Heading1"/>
    <w:rsid w:val="00BB46A0"/>
    <w:pPr>
      <w:keepLines/>
      <w:numPr>
        <w:numId w:val="0"/>
      </w:numPr>
      <w:tabs>
        <w:tab w:val="left" w:pos="794"/>
        <w:tab w:val="left" w:pos="1191"/>
        <w:tab w:val="left" w:pos="1588"/>
        <w:tab w:val="left" w:pos="1985"/>
      </w:tabs>
      <w:overflowPunct w:val="0"/>
      <w:autoSpaceDE w:val="0"/>
      <w:autoSpaceDN w:val="0"/>
      <w:adjustRightInd w:val="0"/>
      <w:spacing w:before="360" w:after="0"/>
      <w:jc w:val="center"/>
      <w:textAlignment w:val="baseline"/>
    </w:pPr>
    <w:rPr>
      <w:rFonts w:cs="Times New Roman"/>
      <w:kern w:val="0"/>
      <w:szCs w:val="20"/>
      <w:lang w:eastAsia="en-US"/>
    </w:rPr>
  </w:style>
  <w:style w:type="character" w:customStyle="1" w:styleId="Heading2Char">
    <w:name w:val="Heading 2 Char"/>
    <w:link w:val="Heading2"/>
    <w:rsid w:val="00BB46A0"/>
    <w:rPr>
      <w:rFonts w:ascii="Times New Roman" w:eastAsia="MS Mincho" w:hAnsi="Times New Roman" w:cs="Arial"/>
      <w:b/>
      <w:bCs/>
      <w:iCs/>
      <w:sz w:val="24"/>
      <w:szCs w:val="28"/>
      <w:lang w:val="en-GB" w:eastAsia="ja-JP"/>
    </w:rPr>
  </w:style>
  <w:style w:type="character" w:customStyle="1" w:styleId="Heading3Char">
    <w:name w:val="Heading 3 Char"/>
    <w:link w:val="Heading3"/>
    <w:rsid w:val="00BB46A0"/>
    <w:rPr>
      <w:rFonts w:ascii="Times New Roman" w:eastAsia="MS Mincho" w:hAnsi="Times New Roman" w:cs="Arial"/>
      <w:b/>
      <w:bCs/>
      <w:sz w:val="24"/>
      <w:szCs w:val="26"/>
      <w:lang w:val="en-GB" w:eastAsia="ja-JP"/>
    </w:rPr>
  </w:style>
  <w:style w:type="character" w:customStyle="1" w:styleId="Heading4Char">
    <w:name w:val="Heading 4 Char"/>
    <w:link w:val="Heading4"/>
    <w:rsid w:val="00BB46A0"/>
    <w:rPr>
      <w:rFonts w:ascii="Times New Roman" w:eastAsia="MS Mincho" w:hAnsi="Times New Roman" w:cs="Times New Roman"/>
      <w:b/>
      <w:bCs/>
      <w:sz w:val="24"/>
      <w:szCs w:val="28"/>
      <w:lang w:val="en-GB" w:eastAsia="ja-JP"/>
    </w:rPr>
  </w:style>
  <w:style w:type="character" w:customStyle="1" w:styleId="Heading5Char">
    <w:name w:val="Heading 5 Char"/>
    <w:link w:val="Heading5"/>
    <w:rsid w:val="00BB46A0"/>
    <w:rPr>
      <w:rFonts w:ascii="Times New Roman" w:eastAsia="MS Mincho" w:hAnsi="Times New Roman" w:cs="Times New Roman"/>
      <w:b/>
      <w:bCs/>
      <w:i/>
      <w:iCs/>
      <w:sz w:val="24"/>
      <w:szCs w:val="26"/>
      <w:lang w:val="en-GB" w:eastAsia="ja-JP"/>
    </w:rPr>
  </w:style>
  <w:style w:type="character" w:customStyle="1" w:styleId="Heading6Char">
    <w:name w:val="Heading 6 Char"/>
    <w:link w:val="Heading6"/>
    <w:rsid w:val="00BB46A0"/>
    <w:rPr>
      <w:rFonts w:ascii="Times New Roman" w:eastAsia="MS Mincho" w:hAnsi="Times New Roman" w:cs="Times New Roman"/>
      <w:b/>
      <w:bCs/>
      <w:sz w:val="24"/>
      <w:lang w:val="en-GB" w:eastAsia="ja-JP"/>
    </w:rPr>
  </w:style>
  <w:style w:type="character" w:customStyle="1" w:styleId="Heading7Char">
    <w:name w:val="Heading 7 Char"/>
    <w:link w:val="Heading7"/>
    <w:rsid w:val="00BB46A0"/>
    <w:rPr>
      <w:rFonts w:ascii="Times New Roman" w:eastAsia="MS Mincho" w:hAnsi="Times New Roman" w:cs="Times New Roman"/>
      <w:sz w:val="24"/>
      <w:szCs w:val="24"/>
      <w:lang w:val="en-GB" w:eastAsia="ja-JP"/>
    </w:rPr>
  </w:style>
  <w:style w:type="character" w:customStyle="1" w:styleId="Heading8Char">
    <w:name w:val="Heading 8 Char"/>
    <w:link w:val="Heading8"/>
    <w:rsid w:val="00BB46A0"/>
    <w:rPr>
      <w:rFonts w:ascii="Times New Roman" w:eastAsia="MS Mincho" w:hAnsi="Times New Roman" w:cs="Times New Roman"/>
      <w:i/>
      <w:iCs/>
      <w:sz w:val="24"/>
      <w:szCs w:val="24"/>
      <w:lang w:val="en-GB" w:eastAsia="ja-JP"/>
    </w:rPr>
  </w:style>
  <w:style w:type="character" w:customStyle="1" w:styleId="Heading9Char">
    <w:name w:val="Heading 9 Char"/>
    <w:link w:val="Heading9"/>
    <w:rsid w:val="00BB46A0"/>
    <w:rPr>
      <w:rFonts w:ascii="Times New Roman" w:eastAsia="MS Mincho" w:hAnsi="Times New Roman" w:cs="Arial"/>
      <w:sz w:val="24"/>
      <w:lang w:val="en-GB" w:eastAsia="ja-JP"/>
    </w:rPr>
  </w:style>
  <w:style w:type="paragraph" w:customStyle="1" w:styleId="Headingb">
    <w:name w:val="Heading_b"/>
    <w:basedOn w:val="Normal"/>
    <w:next w:val="Normal"/>
    <w:qFormat/>
    <w:rsid w:val="007B7733"/>
    <w:pPr>
      <w:keepNext/>
      <w:tabs>
        <w:tab w:val="left" w:pos="794"/>
        <w:tab w:val="left" w:pos="1191"/>
        <w:tab w:val="left" w:pos="1588"/>
        <w:tab w:val="left" w:pos="1985"/>
      </w:tabs>
      <w:overflowPunct w:val="0"/>
      <w:autoSpaceDE w:val="0"/>
      <w:autoSpaceDN w:val="0"/>
      <w:adjustRightInd w:val="0"/>
      <w:spacing w:before="160"/>
      <w:textAlignment w:val="baseline"/>
    </w:pPr>
    <w:rPr>
      <w:rFonts w:eastAsiaTheme="minorHAnsi"/>
      <w:b/>
      <w:szCs w:val="20"/>
    </w:rPr>
  </w:style>
  <w:style w:type="paragraph" w:customStyle="1" w:styleId="Headingi">
    <w:name w:val="Heading_i"/>
    <w:basedOn w:val="Normal"/>
    <w:next w:val="Normal"/>
    <w:rsid w:val="007B7733"/>
    <w:pPr>
      <w:keepNext/>
      <w:tabs>
        <w:tab w:val="left" w:pos="794"/>
        <w:tab w:val="left" w:pos="1191"/>
        <w:tab w:val="left" w:pos="1588"/>
        <w:tab w:val="left" w:pos="1985"/>
      </w:tabs>
      <w:overflowPunct w:val="0"/>
      <w:autoSpaceDE w:val="0"/>
      <w:autoSpaceDN w:val="0"/>
      <w:adjustRightInd w:val="0"/>
      <w:spacing w:before="160"/>
      <w:textAlignment w:val="baseline"/>
    </w:pPr>
    <w:rPr>
      <w:rFonts w:eastAsiaTheme="minorHAnsi"/>
      <w:i/>
      <w:szCs w:val="20"/>
    </w:rPr>
  </w:style>
  <w:style w:type="character" w:styleId="Hyperlink">
    <w:name w:val="Hyperlink"/>
    <w:aliases w:val="超级链接,超链接1,CEO_Hyperlink,超?级链,Style 58,超????,하이퍼링크2,超??级链Ú,fL????,fL?级,超??级链,하이퍼링크21"/>
    <w:basedOn w:val="DefaultParagraphFont"/>
    <w:qFormat/>
    <w:rsid w:val="007B7733"/>
    <w:rPr>
      <w:color w:val="0000FF"/>
      <w:u w:val="single"/>
    </w:rPr>
  </w:style>
  <w:style w:type="paragraph" w:customStyle="1" w:styleId="LSDeadline">
    <w:name w:val="LSDeadline"/>
    <w:basedOn w:val="LSForAction"/>
    <w:next w:val="Normal"/>
    <w:rsid w:val="00CB588D"/>
    <w:rPr>
      <w:bCs w:val="0"/>
    </w:rPr>
  </w:style>
  <w:style w:type="paragraph" w:customStyle="1" w:styleId="LSSource">
    <w:name w:val="LSSource"/>
    <w:basedOn w:val="LSForAction"/>
    <w:next w:val="Normal"/>
    <w:rsid w:val="00CB588D"/>
    <w:rPr>
      <w:rFonts w:eastAsia="Calibri"/>
      <w:bCs w:val="0"/>
    </w:rPr>
  </w:style>
  <w:style w:type="paragraph" w:customStyle="1" w:styleId="LSTitle">
    <w:name w:val="LSTitle"/>
    <w:basedOn w:val="LSForAction"/>
    <w:next w:val="Normal"/>
    <w:rsid w:val="00CB588D"/>
    <w:rPr>
      <w:rFonts w:eastAsia="Calibri"/>
      <w:bCs w:val="0"/>
    </w:rPr>
  </w:style>
  <w:style w:type="paragraph" w:customStyle="1" w:styleId="Note">
    <w:name w:val="Note"/>
    <w:basedOn w:val="Normal"/>
    <w:rsid w:val="007B7733"/>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customStyle="1" w:styleId="RecNo">
    <w:name w:val="Rec_No"/>
    <w:basedOn w:val="Normal"/>
    <w:next w:val="Normal"/>
    <w:rsid w:val="007B7733"/>
    <w:pPr>
      <w:keepNext/>
      <w:keepLines/>
      <w:tabs>
        <w:tab w:val="left" w:pos="794"/>
        <w:tab w:val="left" w:pos="1191"/>
        <w:tab w:val="left" w:pos="1588"/>
        <w:tab w:val="left" w:pos="1985"/>
      </w:tabs>
      <w:overflowPunct w:val="0"/>
      <w:autoSpaceDE w:val="0"/>
      <w:autoSpaceDN w:val="0"/>
      <w:adjustRightInd w:val="0"/>
      <w:spacing w:before="0"/>
      <w:textAlignment w:val="baseline"/>
    </w:pPr>
    <w:rPr>
      <w:rFonts w:eastAsiaTheme="minorHAnsi"/>
      <w:b/>
      <w:sz w:val="28"/>
      <w:szCs w:val="20"/>
    </w:rPr>
  </w:style>
  <w:style w:type="paragraph" w:customStyle="1" w:styleId="Rectitle">
    <w:name w:val="Rec_title"/>
    <w:basedOn w:val="Normal"/>
    <w:next w:val="Normal"/>
    <w:rsid w:val="007B773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rFonts w:eastAsiaTheme="minorHAnsi"/>
      <w:b/>
      <w:sz w:val="28"/>
      <w:szCs w:val="20"/>
    </w:rPr>
  </w:style>
  <w:style w:type="paragraph" w:customStyle="1" w:styleId="Reftext">
    <w:name w:val="Ref_text"/>
    <w:basedOn w:val="Normal"/>
    <w:rsid w:val="007B773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Notitle">
    <w:name w:val="Table_No &amp; title"/>
    <w:basedOn w:val="Normal"/>
    <w:next w:val="Normal"/>
    <w:qFormat/>
    <w:rsid w:val="007B773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heme="minorHAnsi"/>
      <w:b/>
      <w:szCs w:val="20"/>
    </w:rPr>
  </w:style>
  <w:style w:type="paragraph" w:styleId="TOC1">
    <w:name w:val="toc 1"/>
    <w:basedOn w:val="Normal"/>
    <w:uiPriority w:val="39"/>
    <w:rsid w:val="007B7733"/>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7B7733"/>
    <w:pPr>
      <w:tabs>
        <w:tab w:val="clear" w:pos="964"/>
      </w:tabs>
      <w:spacing w:before="80"/>
      <w:ind w:left="1531" w:hanging="851"/>
    </w:pPr>
  </w:style>
  <w:style w:type="paragraph" w:styleId="TOC3">
    <w:name w:val="toc 3"/>
    <w:basedOn w:val="TOC2"/>
    <w:rsid w:val="007B7733"/>
    <w:pPr>
      <w:ind w:left="2269"/>
    </w:pPr>
  </w:style>
  <w:style w:type="paragraph" w:customStyle="1" w:styleId="Normalbeforetable">
    <w:name w:val="Normal before table"/>
    <w:basedOn w:val="Normal"/>
    <w:rsid w:val="007B7733"/>
    <w:pPr>
      <w:keepNext/>
      <w:spacing w:after="120"/>
    </w:pPr>
    <w:rPr>
      <w:rFonts w:eastAsia="????"/>
      <w:lang w:eastAsia="en-US"/>
    </w:rPr>
  </w:style>
  <w:style w:type="paragraph" w:customStyle="1" w:styleId="Tablehead">
    <w:name w:val="Table_head"/>
    <w:basedOn w:val="Normal"/>
    <w:next w:val="Normal"/>
    <w:rsid w:val="007B773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7B773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text">
    <w:name w:val="Table_text"/>
    <w:basedOn w:val="Normal"/>
    <w:link w:val="TabletextChar"/>
    <w:rsid w:val="007B773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Headingib">
    <w:name w:val="Heading_ib"/>
    <w:basedOn w:val="Headingi"/>
    <w:next w:val="Normal"/>
    <w:qFormat/>
    <w:rsid w:val="007B7733"/>
    <w:rPr>
      <w:b/>
      <w:bCs/>
    </w:rPr>
  </w:style>
  <w:style w:type="paragraph" w:customStyle="1" w:styleId="References">
    <w:name w:val="References"/>
    <w:basedOn w:val="Normal"/>
    <w:rsid w:val="0077101F"/>
    <w:pPr>
      <w:widowControl w:val="0"/>
      <w:numPr>
        <w:numId w:val="10"/>
      </w:numPr>
      <w:overflowPunct w:val="0"/>
      <w:autoSpaceDE w:val="0"/>
      <w:autoSpaceDN w:val="0"/>
      <w:adjustRightInd w:val="0"/>
      <w:textAlignment w:val="baseline"/>
    </w:pPr>
    <w:rPr>
      <w:rFonts w:eastAsia="Times New Roman"/>
      <w:szCs w:val="20"/>
      <w:lang w:eastAsia="zh-CN"/>
    </w:rPr>
  </w:style>
  <w:style w:type="paragraph" w:customStyle="1" w:styleId="NormalITU">
    <w:name w:val="Normal_ITU"/>
    <w:basedOn w:val="Normal"/>
    <w:rsid w:val="00C02937"/>
    <w:pPr>
      <w:autoSpaceDE w:val="0"/>
      <w:autoSpaceDN w:val="0"/>
      <w:adjustRightInd w:val="0"/>
    </w:pPr>
    <w:rPr>
      <w:rFonts w:eastAsiaTheme="minorHAnsi" w:cs="Arial"/>
      <w:szCs w:val="20"/>
      <w:lang w:val="en-US" w:eastAsia="en-US"/>
    </w:rPr>
  </w:style>
  <w:style w:type="paragraph" w:customStyle="1" w:styleId="AnnexNotitle">
    <w:name w:val="Annex_No &amp; title"/>
    <w:basedOn w:val="Normal"/>
    <w:next w:val="Normal"/>
    <w:rsid w:val="007B7733"/>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7B7733"/>
  </w:style>
  <w:style w:type="paragraph" w:customStyle="1" w:styleId="Figurelegend">
    <w:name w:val="Figure_legend"/>
    <w:basedOn w:val="Normal"/>
    <w:rsid w:val="00980403"/>
    <w:pPr>
      <w:keepNext/>
      <w:keepLines/>
      <w:overflowPunct w:val="0"/>
      <w:autoSpaceDE w:val="0"/>
      <w:autoSpaceDN w:val="0"/>
      <w:adjustRightInd w:val="0"/>
      <w:spacing w:before="20" w:after="20"/>
      <w:textAlignment w:val="baseline"/>
    </w:pPr>
    <w:rPr>
      <w:rFonts w:eastAsia="Times New Roman"/>
      <w:sz w:val="18"/>
      <w:szCs w:val="20"/>
      <w:lang w:eastAsia="en-US"/>
    </w:rPr>
  </w:style>
  <w:style w:type="paragraph" w:customStyle="1" w:styleId="Title1">
    <w:name w:val="Title 1"/>
    <w:basedOn w:val="Normal"/>
    <w:next w:val="Normal"/>
    <w:rsid w:val="0016764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caps/>
      <w:sz w:val="28"/>
      <w:szCs w:val="20"/>
      <w:lang w:eastAsia="en-US"/>
    </w:rPr>
  </w:style>
  <w:style w:type="paragraph" w:customStyle="1" w:styleId="Title2">
    <w:name w:val="Title 2"/>
    <w:basedOn w:val="Title1"/>
    <w:next w:val="Normal"/>
    <w:rsid w:val="00167647"/>
  </w:style>
  <w:style w:type="paragraph" w:customStyle="1" w:styleId="Title3">
    <w:name w:val="Title 3"/>
    <w:basedOn w:val="Title2"/>
    <w:next w:val="Normal"/>
    <w:rsid w:val="00167647"/>
    <w:rPr>
      <w:caps w:val="0"/>
    </w:rPr>
  </w:style>
  <w:style w:type="paragraph" w:customStyle="1" w:styleId="Title4">
    <w:name w:val="Title 4"/>
    <w:basedOn w:val="Title3"/>
    <w:next w:val="Heading1"/>
    <w:rsid w:val="00167647"/>
    <w:rPr>
      <w:b/>
    </w:rPr>
  </w:style>
  <w:style w:type="paragraph" w:customStyle="1" w:styleId="Formal">
    <w:name w:val="Formal"/>
    <w:basedOn w:val="Normal"/>
    <w:rsid w:val="007B773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Docnumber">
    <w:name w:val="Docnumber"/>
    <w:basedOn w:val="Normal"/>
    <w:link w:val="DocnumberChar"/>
    <w:qFormat/>
    <w:rsid w:val="00444784"/>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444784"/>
    <w:rPr>
      <w:rFonts w:eastAsia="SimSun"/>
      <w:b/>
      <w:sz w:val="32"/>
      <w:lang w:val="en-GB"/>
    </w:rPr>
  </w:style>
  <w:style w:type="paragraph" w:styleId="TableofFigures">
    <w:name w:val="table of figures"/>
    <w:basedOn w:val="Normal"/>
    <w:next w:val="Normal"/>
    <w:uiPriority w:val="99"/>
    <w:rsid w:val="007B7733"/>
    <w:pPr>
      <w:tabs>
        <w:tab w:val="right" w:leader="dot" w:pos="9639"/>
      </w:tabs>
    </w:pPr>
  </w:style>
  <w:style w:type="paragraph" w:styleId="Header">
    <w:name w:val="header"/>
    <w:basedOn w:val="Normal"/>
    <w:link w:val="HeaderChar"/>
    <w:rsid w:val="007B7733"/>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7B7733"/>
    <w:rPr>
      <w:rFonts w:eastAsia="Times New Roman"/>
      <w:sz w:val="18"/>
      <w:lang w:val="en-GB"/>
    </w:rPr>
  </w:style>
  <w:style w:type="character" w:customStyle="1" w:styleId="ReftextArial9pt">
    <w:name w:val="Ref_text Arial 9 pt"/>
    <w:rsid w:val="007B7733"/>
    <w:rPr>
      <w:rFonts w:ascii="Arial" w:hAnsi="Arial" w:cs="Arial"/>
      <w:sz w:val="18"/>
      <w:szCs w:val="18"/>
    </w:rPr>
  </w:style>
  <w:style w:type="paragraph" w:customStyle="1" w:styleId="LSForAction">
    <w:name w:val="LSForAction"/>
    <w:basedOn w:val="Normal"/>
    <w:rsid w:val="00CB588D"/>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Comment">
    <w:name w:val="LSForComment"/>
    <w:basedOn w:val="LSForAction"/>
    <w:next w:val="Normal"/>
    <w:rsid w:val="00CB588D"/>
  </w:style>
  <w:style w:type="paragraph" w:customStyle="1" w:styleId="LSForInfo">
    <w:name w:val="LSForInfo"/>
    <w:basedOn w:val="LSForAction"/>
    <w:next w:val="Normal"/>
    <w:rsid w:val="00CB588D"/>
  </w:style>
  <w:style w:type="character" w:styleId="PlaceholderText">
    <w:name w:val="Placeholder Text"/>
    <w:uiPriority w:val="99"/>
    <w:semiHidden/>
    <w:rsid w:val="00E03557"/>
    <w:rPr>
      <w:rFonts w:ascii="Times New Roman" w:hAnsi="Times New Roman"/>
      <w:color w:val="808080"/>
    </w:rPr>
  </w:style>
  <w:style w:type="paragraph" w:customStyle="1" w:styleId="enumlev1">
    <w:name w:val="enumlev1"/>
    <w:basedOn w:val="Normal"/>
    <w:rsid w:val="00BC1D31"/>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Batang"/>
      <w:szCs w:val="20"/>
      <w:lang w:eastAsia="en-US"/>
    </w:rPr>
  </w:style>
  <w:style w:type="paragraph" w:styleId="Caption">
    <w:name w:val="caption"/>
    <w:basedOn w:val="Normal"/>
    <w:next w:val="Normal"/>
    <w:uiPriority w:val="35"/>
    <w:semiHidden/>
    <w:unhideWhenUsed/>
    <w:rsid w:val="007B7733"/>
    <w:pPr>
      <w:spacing w:before="0" w:after="200"/>
    </w:pPr>
    <w:rPr>
      <w:i/>
      <w:iCs/>
      <w:color w:val="44546A" w:themeColor="text2"/>
      <w:sz w:val="18"/>
      <w:szCs w:val="18"/>
    </w:rPr>
  </w:style>
  <w:style w:type="paragraph" w:styleId="Footer">
    <w:name w:val="footer"/>
    <w:basedOn w:val="Normal"/>
    <w:link w:val="FooterChar"/>
    <w:uiPriority w:val="99"/>
    <w:unhideWhenUsed/>
    <w:rsid w:val="007B7733"/>
    <w:pPr>
      <w:tabs>
        <w:tab w:val="center" w:pos="4513"/>
        <w:tab w:val="right" w:pos="9026"/>
      </w:tabs>
      <w:spacing w:before="0"/>
    </w:pPr>
    <w:rPr>
      <w:rFonts w:eastAsiaTheme="minorHAnsi"/>
    </w:rPr>
  </w:style>
  <w:style w:type="character" w:customStyle="1" w:styleId="FooterChar">
    <w:name w:val="Footer Char"/>
    <w:basedOn w:val="DefaultParagraphFont"/>
    <w:link w:val="Footer"/>
    <w:uiPriority w:val="99"/>
    <w:rsid w:val="007B7733"/>
    <w:rPr>
      <w:rFonts w:eastAsiaTheme="minorHAnsi"/>
      <w:sz w:val="24"/>
      <w:szCs w:val="24"/>
      <w:lang w:val="en-GB" w:eastAsia="ja-JP"/>
    </w:rPr>
  </w:style>
  <w:style w:type="paragraph" w:styleId="FootnoteText">
    <w:name w:val="footnote text"/>
    <w:basedOn w:val="Normal"/>
    <w:link w:val="FootnoteTextChar"/>
    <w:uiPriority w:val="99"/>
    <w:semiHidden/>
    <w:unhideWhenUsed/>
    <w:rsid w:val="007B7733"/>
    <w:pPr>
      <w:spacing w:before="0"/>
    </w:pPr>
    <w:rPr>
      <w:sz w:val="20"/>
      <w:szCs w:val="20"/>
    </w:rPr>
  </w:style>
  <w:style w:type="character" w:customStyle="1" w:styleId="FootnoteTextChar">
    <w:name w:val="Footnote Text Char"/>
    <w:basedOn w:val="DefaultParagraphFont"/>
    <w:link w:val="FootnoteText"/>
    <w:uiPriority w:val="99"/>
    <w:semiHidden/>
    <w:rsid w:val="007B7733"/>
    <w:rPr>
      <w:rFonts w:eastAsiaTheme="minorHAnsi"/>
      <w:lang w:val="en-GB" w:eastAsia="ja-JP"/>
    </w:rPr>
  </w:style>
  <w:style w:type="character" w:styleId="FootnoteReference">
    <w:name w:val="footnote reference"/>
    <w:basedOn w:val="DefaultParagraphFont"/>
    <w:uiPriority w:val="99"/>
    <w:semiHidden/>
    <w:unhideWhenUsed/>
    <w:rsid w:val="007B7733"/>
    <w:rPr>
      <w:vertAlign w:val="superscript"/>
    </w:rPr>
  </w:style>
  <w:style w:type="paragraph" w:styleId="BalloonText">
    <w:name w:val="Balloon Text"/>
    <w:basedOn w:val="Normal"/>
    <w:link w:val="BalloonTextChar"/>
    <w:uiPriority w:val="99"/>
    <w:semiHidden/>
    <w:unhideWhenUsed/>
    <w:rsid w:val="007B7733"/>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7733"/>
    <w:rPr>
      <w:rFonts w:ascii="Segoe UI" w:eastAsiaTheme="minorHAnsi" w:hAnsi="Segoe UI" w:cs="Segoe UI"/>
      <w:sz w:val="18"/>
      <w:szCs w:val="18"/>
      <w:lang w:val="en-GB" w:eastAsia="ja-JP"/>
    </w:rPr>
  </w:style>
  <w:style w:type="paragraph" w:styleId="Bibliography">
    <w:name w:val="Bibliography"/>
    <w:basedOn w:val="Normal"/>
    <w:next w:val="Normal"/>
    <w:uiPriority w:val="37"/>
    <w:semiHidden/>
    <w:unhideWhenUsed/>
    <w:rsid w:val="007B7733"/>
    <w:rPr>
      <w:rFonts w:eastAsiaTheme="minorHAnsi"/>
    </w:rPr>
  </w:style>
  <w:style w:type="paragraph" w:styleId="BlockText">
    <w:name w:val="Block Text"/>
    <w:basedOn w:val="Normal"/>
    <w:uiPriority w:val="99"/>
    <w:semiHidden/>
    <w:unhideWhenUsed/>
    <w:rsid w:val="007B7733"/>
    <w:pPr>
      <w:pBdr>
        <w:top w:val="single" w:sz="2" w:space="10" w:color="5B9BD5" w:themeColor="accent1" w:frame="1"/>
        <w:left w:val="single" w:sz="2" w:space="10" w:color="5B9BD5" w:themeColor="accent1" w:frame="1"/>
        <w:bottom w:val="single" w:sz="2" w:space="10" w:color="5B9BD5" w:themeColor="accent1" w:frame="1"/>
        <w:right w:val="single" w:sz="2" w:space="10" w:color="5B9BD5" w:themeColor="accent1" w:frame="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uiPriority w:val="99"/>
    <w:semiHidden/>
    <w:unhideWhenUsed/>
    <w:rsid w:val="007B7733"/>
    <w:pPr>
      <w:spacing w:after="120"/>
    </w:pPr>
    <w:rPr>
      <w:rFonts w:eastAsiaTheme="minorHAnsi"/>
    </w:rPr>
  </w:style>
  <w:style w:type="character" w:customStyle="1" w:styleId="BodyTextChar">
    <w:name w:val="Body Text Char"/>
    <w:basedOn w:val="DefaultParagraphFont"/>
    <w:link w:val="BodyText"/>
    <w:uiPriority w:val="99"/>
    <w:semiHidden/>
    <w:rsid w:val="007B7733"/>
    <w:rPr>
      <w:rFonts w:eastAsiaTheme="minorHAnsi"/>
      <w:sz w:val="24"/>
      <w:szCs w:val="24"/>
      <w:lang w:val="en-GB" w:eastAsia="ja-JP"/>
    </w:rPr>
  </w:style>
  <w:style w:type="paragraph" w:styleId="BodyText2">
    <w:name w:val="Body Text 2"/>
    <w:basedOn w:val="Normal"/>
    <w:link w:val="BodyText2Char"/>
    <w:uiPriority w:val="99"/>
    <w:semiHidden/>
    <w:unhideWhenUsed/>
    <w:rsid w:val="007B7733"/>
    <w:pPr>
      <w:spacing w:after="120" w:line="480" w:lineRule="auto"/>
    </w:pPr>
  </w:style>
  <w:style w:type="character" w:customStyle="1" w:styleId="BodyText2Char">
    <w:name w:val="Body Text 2 Char"/>
    <w:basedOn w:val="DefaultParagraphFont"/>
    <w:link w:val="BodyText2"/>
    <w:uiPriority w:val="99"/>
    <w:semiHidden/>
    <w:rsid w:val="007B7733"/>
    <w:rPr>
      <w:rFonts w:eastAsiaTheme="minorHAnsi"/>
      <w:sz w:val="24"/>
      <w:szCs w:val="24"/>
      <w:lang w:val="en-GB" w:eastAsia="ja-JP"/>
    </w:rPr>
  </w:style>
  <w:style w:type="paragraph" w:styleId="BodyText3">
    <w:name w:val="Body Text 3"/>
    <w:basedOn w:val="Normal"/>
    <w:link w:val="BodyText3Char"/>
    <w:uiPriority w:val="99"/>
    <w:semiHidden/>
    <w:unhideWhenUsed/>
    <w:rsid w:val="007B7733"/>
    <w:pPr>
      <w:spacing w:after="120"/>
    </w:pPr>
    <w:rPr>
      <w:sz w:val="16"/>
      <w:szCs w:val="16"/>
    </w:rPr>
  </w:style>
  <w:style w:type="character" w:customStyle="1" w:styleId="BodyText3Char">
    <w:name w:val="Body Text 3 Char"/>
    <w:basedOn w:val="DefaultParagraphFont"/>
    <w:link w:val="BodyText3"/>
    <w:uiPriority w:val="99"/>
    <w:semiHidden/>
    <w:rsid w:val="007B7733"/>
    <w:rPr>
      <w:rFonts w:eastAsiaTheme="minorHAnsi"/>
      <w:sz w:val="16"/>
      <w:szCs w:val="16"/>
      <w:lang w:val="en-GB" w:eastAsia="ja-JP"/>
    </w:rPr>
  </w:style>
  <w:style w:type="paragraph" w:styleId="BodyTextFirstIndent">
    <w:name w:val="Body Text First Indent"/>
    <w:basedOn w:val="BodyText"/>
    <w:link w:val="BodyTextFirstIndentChar"/>
    <w:uiPriority w:val="99"/>
    <w:semiHidden/>
    <w:unhideWhenUsed/>
    <w:rsid w:val="007B7733"/>
    <w:pPr>
      <w:spacing w:after="0"/>
      <w:ind w:firstLine="360"/>
    </w:pPr>
  </w:style>
  <w:style w:type="character" w:customStyle="1" w:styleId="BodyTextFirstIndentChar">
    <w:name w:val="Body Text First Indent Char"/>
    <w:basedOn w:val="BodyTextChar"/>
    <w:link w:val="BodyTextFirstIndent"/>
    <w:uiPriority w:val="99"/>
    <w:semiHidden/>
    <w:rsid w:val="007B7733"/>
    <w:rPr>
      <w:rFonts w:eastAsiaTheme="minorHAnsi"/>
      <w:sz w:val="24"/>
      <w:szCs w:val="24"/>
      <w:lang w:val="en-GB" w:eastAsia="ja-JP"/>
    </w:rPr>
  </w:style>
  <w:style w:type="paragraph" w:styleId="BodyTextIndent">
    <w:name w:val="Body Text Indent"/>
    <w:basedOn w:val="Normal"/>
    <w:link w:val="BodyTextIndentChar"/>
    <w:uiPriority w:val="99"/>
    <w:semiHidden/>
    <w:unhideWhenUsed/>
    <w:rsid w:val="007B7733"/>
    <w:pPr>
      <w:spacing w:after="120"/>
      <w:ind w:left="360"/>
    </w:pPr>
  </w:style>
  <w:style w:type="character" w:customStyle="1" w:styleId="BodyTextIndentChar">
    <w:name w:val="Body Text Indent Char"/>
    <w:basedOn w:val="DefaultParagraphFont"/>
    <w:link w:val="BodyTextIndent"/>
    <w:uiPriority w:val="99"/>
    <w:semiHidden/>
    <w:rsid w:val="007B7733"/>
    <w:rPr>
      <w:rFonts w:eastAsiaTheme="minorHAnsi"/>
      <w:sz w:val="24"/>
      <w:szCs w:val="24"/>
      <w:lang w:val="en-GB" w:eastAsia="ja-JP"/>
    </w:rPr>
  </w:style>
  <w:style w:type="paragraph" w:styleId="BodyTextFirstIndent2">
    <w:name w:val="Body Text First Indent 2"/>
    <w:basedOn w:val="BodyTextIndent"/>
    <w:link w:val="BodyTextFirstIndent2Char"/>
    <w:uiPriority w:val="99"/>
    <w:semiHidden/>
    <w:unhideWhenUsed/>
    <w:rsid w:val="007B7733"/>
    <w:pPr>
      <w:spacing w:after="0"/>
      <w:ind w:firstLine="360"/>
    </w:pPr>
  </w:style>
  <w:style w:type="character" w:customStyle="1" w:styleId="BodyTextFirstIndent2Char">
    <w:name w:val="Body Text First Indent 2 Char"/>
    <w:basedOn w:val="BodyTextIndentChar"/>
    <w:link w:val="BodyTextFirstIndent2"/>
    <w:uiPriority w:val="99"/>
    <w:semiHidden/>
    <w:rsid w:val="007B7733"/>
    <w:rPr>
      <w:rFonts w:eastAsiaTheme="minorHAnsi"/>
      <w:sz w:val="24"/>
      <w:szCs w:val="24"/>
      <w:lang w:val="en-GB" w:eastAsia="ja-JP"/>
    </w:rPr>
  </w:style>
  <w:style w:type="paragraph" w:styleId="BodyTextIndent2">
    <w:name w:val="Body Text Indent 2"/>
    <w:basedOn w:val="Normal"/>
    <w:link w:val="BodyTextIndent2Char"/>
    <w:uiPriority w:val="99"/>
    <w:semiHidden/>
    <w:unhideWhenUsed/>
    <w:rsid w:val="007B7733"/>
    <w:pPr>
      <w:spacing w:after="120" w:line="480" w:lineRule="auto"/>
      <w:ind w:left="360"/>
    </w:pPr>
  </w:style>
  <w:style w:type="character" w:customStyle="1" w:styleId="BodyTextIndent2Char">
    <w:name w:val="Body Text Indent 2 Char"/>
    <w:basedOn w:val="DefaultParagraphFont"/>
    <w:link w:val="BodyTextIndent2"/>
    <w:uiPriority w:val="99"/>
    <w:semiHidden/>
    <w:rsid w:val="007B7733"/>
    <w:rPr>
      <w:rFonts w:eastAsiaTheme="minorHAnsi"/>
      <w:sz w:val="24"/>
      <w:szCs w:val="24"/>
      <w:lang w:val="en-GB" w:eastAsia="ja-JP"/>
    </w:rPr>
  </w:style>
  <w:style w:type="paragraph" w:styleId="BodyTextIndent3">
    <w:name w:val="Body Text Indent 3"/>
    <w:basedOn w:val="Normal"/>
    <w:link w:val="BodyTextIndent3Char"/>
    <w:uiPriority w:val="99"/>
    <w:semiHidden/>
    <w:unhideWhenUsed/>
    <w:rsid w:val="007B773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7B7733"/>
    <w:rPr>
      <w:rFonts w:eastAsiaTheme="minorHAnsi"/>
      <w:sz w:val="16"/>
      <w:szCs w:val="16"/>
      <w:lang w:val="en-GB" w:eastAsia="ja-JP"/>
    </w:rPr>
  </w:style>
  <w:style w:type="character" w:styleId="BookTitle">
    <w:name w:val="Book Title"/>
    <w:basedOn w:val="DefaultParagraphFont"/>
    <w:uiPriority w:val="33"/>
    <w:rsid w:val="007B7733"/>
    <w:rPr>
      <w:b/>
      <w:bCs/>
      <w:i/>
      <w:iCs/>
      <w:spacing w:val="5"/>
    </w:rPr>
  </w:style>
  <w:style w:type="paragraph" w:styleId="Closing">
    <w:name w:val="Closing"/>
    <w:basedOn w:val="Normal"/>
    <w:link w:val="ClosingChar"/>
    <w:uiPriority w:val="99"/>
    <w:semiHidden/>
    <w:unhideWhenUsed/>
    <w:rsid w:val="007B7733"/>
    <w:pPr>
      <w:spacing w:before="0"/>
      <w:ind w:left="4320"/>
    </w:pPr>
  </w:style>
  <w:style w:type="character" w:customStyle="1" w:styleId="ClosingChar">
    <w:name w:val="Closing Char"/>
    <w:basedOn w:val="DefaultParagraphFont"/>
    <w:link w:val="Closing"/>
    <w:uiPriority w:val="99"/>
    <w:semiHidden/>
    <w:rsid w:val="007B7733"/>
    <w:rPr>
      <w:rFonts w:eastAsiaTheme="minorHAnsi"/>
      <w:sz w:val="24"/>
      <w:szCs w:val="24"/>
      <w:lang w:val="en-GB" w:eastAsia="ja-JP"/>
    </w:rPr>
  </w:style>
  <w:style w:type="character" w:styleId="CommentReference">
    <w:name w:val="annotation reference"/>
    <w:basedOn w:val="DefaultParagraphFont"/>
    <w:uiPriority w:val="99"/>
    <w:semiHidden/>
    <w:unhideWhenUsed/>
    <w:rsid w:val="007B7733"/>
    <w:rPr>
      <w:sz w:val="16"/>
      <w:szCs w:val="16"/>
    </w:rPr>
  </w:style>
  <w:style w:type="paragraph" w:styleId="CommentText">
    <w:name w:val="annotation text"/>
    <w:basedOn w:val="Normal"/>
    <w:link w:val="CommentTextChar"/>
    <w:uiPriority w:val="99"/>
    <w:semiHidden/>
    <w:unhideWhenUsed/>
    <w:rsid w:val="007B7733"/>
    <w:rPr>
      <w:sz w:val="20"/>
      <w:szCs w:val="20"/>
    </w:rPr>
  </w:style>
  <w:style w:type="character" w:customStyle="1" w:styleId="CommentTextChar">
    <w:name w:val="Comment Text Char"/>
    <w:basedOn w:val="DefaultParagraphFont"/>
    <w:link w:val="CommentText"/>
    <w:uiPriority w:val="99"/>
    <w:semiHidden/>
    <w:rsid w:val="007B7733"/>
    <w:rPr>
      <w:rFonts w:eastAsiaTheme="minorHAnsi"/>
      <w:lang w:val="en-GB" w:eastAsia="ja-JP"/>
    </w:rPr>
  </w:style>
  <w:style w:type="paragraph" w:styleId="CommentSubject">
    <w:name w:val="annotation subject"/>
    <w:basedOn w:val="CommentText"/>
    <w:next w:val="CommentText"/>
    <w:link w:val="CommentSubjectChar"/>
    <w:uiPriority w:val="99"/>
    <w:semiHidden/>
    <w:unhideWhenUsed/>
    <w:rsid w:val="007B7733"/>
    <w:rPr>
      <w:b/>
      <w:bCs/>
    </w:rPr>
  </w:style>
  <w:style w:type="character" w:customStyle="1" w:styleId="CommentSubjectChar">
    <w:name w:val="Comment Subject Char"/>
    <w:basedOn w:val="CommentTextChar"/>
    <w:link w:val="CommentSubject"/>
    <w:uiPriority w:val="99"/>
    <w:semiHidden/>
    <w:rsid w:val="007B7733"/>
    <w:rPr>
      <w:rFonts w:eastAsiaTheme="minorHAnsi"/>
      <w:b/>
      <w:bCs/>
      <w:lang w:val="en-GB" w:eastAsia="ja-JP"/>
    </w:rPr>
  </w:style>
  <w:style w:type="paragraph" w:styleId="Date">
    <w:name w:val="Date"/>
    <w:basedOn w:val="Normal"/>
    <w:next w:val="Normal"/>
    <w:link w:val="DateChar"/>
    <w:uiPriority w:val="99"/>
    <w:semiHidden/>
    <w:unhideWhenUsed/>
    <w:rsid w:val="007B7733"/>
  </w:style>
  <w:style w:type="character" w:customStyle="1" w:styleId="DateChar">
    <w:name w:val="Date Char"/>
    <w:basedOn w:val="DefaultParagraphFont"/>
    <w:link w:val="Date"/>
    <w:uiPriority w:val="99"/>
    <w:semiHidden/>
    <w:rsid w:val="007B7733"/>
    <w:rPr>
      <w:rFonts w:eastAsiaTheme="minorHAnsi"/>
      <w:sz w:val="24"/>
      <w:szCs w:val="24"/>
      <w:lang w:val="en-GB" w:eastAsia="ja-JP"/>
    </w:rPr>
  </w:style>
  <w:style w:type="paragraph" w:styleId="DocumentMap">
    <w:name w:val="Document Map"/>
    <w:basedOn w:val="Normal"/>
    <w:link w:val="DocumentMapChar"/>
    <w:uiPriority w:val="99"/>
    <w:semiHidden/>
    <w:unhideWhenUsed/>
    <w:rsid w:val="007B7733"/>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7B7733"/>
    <w:rPr>
      <w:rFonts w:ascii="Segoe UI" w:eastAsiaTheme="minorHAnsi" w:hAnsi="Segoe UI" w:cs="Segoe UI"/>
      <w:sz w:val="16"/>
      <w:szCs w:val="16"/>
      <w:lang w:val="en-GB" w:eastAsia="ja-JP"/>
    </w:rPr>
  </w:style>
  <w:style w:type="paragraph" w:styleId="E-mailSignature">
    <w:name w:val="E-mail Signature"/>
    <w:basedOn w:val="Normal"/>
    <w:link w:val="E-mailSignatureChar"/>
    <w:uiPriority w:val="99"/>
    <w:semiHidden/>
    <w:unhideWhenUsed/>
    <w:rsid w:val="007B7733"/>
    <w:pPr>
      <w:spacing w:before="0"/>
    </w:pPr>
  </w:style>
  <w:style w:type="character" w:customStyle="1" w:styleId="E-mailSignatureChar">
    <w:name w:val="E-mail Signature Char"/>
    <w:basedOn w:val="DefaultParagraphFont"/>
    <w:link w:val="E-mailSignature"/>
    <w:uiPriority w:val="99"/>
    <w:semiHidden/>
    <w:rsid w:val="007B7733"/>
    <w:rPr>
      <w:rFonts w:eastAsiaTheme="minorHAnsi"/>
      <w:sz w:val="24"/>
      <w:szCs w:val="24"/>
      <w:lang w:val="en-GB" w:eastAsia="ja-JP"/>
    </w:rPr>
  </w:style>
  <w:style w:type="character" w:styleId="Emphasis">
    <w:name w:val="Emphasis"/>
    <w:basedOn w:val="DefaultParagraphFont"/>
    <w:uiPriority w:val="20"/>
    <w:rsid w:val="007B7733"/>
    <w:rPr>
      <w:i/>
      <w:iCs/>
    </w:rPr>
  </w:style>
  <w:style w:type="character" w:styleId="EndnoteReference">
    <w:name w:val="endnote reference"/>
    <w:basedOn w:val="DefaultParagraphFont"/>
    <w:uiPriority w:val="99"/>
    <w:semiHidden/>
    <w:unhideWhenUsed/>
    <w:rsid w:val="007B7733"/>
    <w:rPr>
      <w:vertAlign w:val="superscript"/>
    </w:rPr>
  </w:style>
  <w:style w:type="paragraph" w:styleId="EndnoteText">
    <w:name w:val="endnote text"/>
    <w:basedOn w:val="Normal"/>
    <w:link w:val="EndnoteTextChar"/>
    <w:uiPriority w:val="99"/>
    <w:semiHidden/>
    <w:unhideWhenUsed/>
    <w:rsid w:val="007B7733"/>
    <w:pPr>
      <w:spacing w:before="0"/>
    </w:pPr>
    <w:rPr>
      <w:sz w:val="20"/>
      <w:szCs w:val="20"/>
    </w:rPr>
  </w:style>
  <w:style w:type="character" w:customStyle="1" w:styleId="EndnoteTextChar">
    <w:name w:val="Endnote Text Char"/>
    <w:basedOn w:val="DefaultParagraphFont"/>
    <w:link w:val="EndnoteText"/>
    <w:uiPriority w:val="99"/>
    <w:semiHidden/>
    <w:rsid w:val="007B7733"/>
    <w:rPr>
      <w:rFonts w:eastAsiaTheme="minorHAnsi"/>
      <w:lang w:val="en-GB" w:eastAsia="ja-JP"/>
    </w:rPr>
  </w:style>
  <w:style w:type="paragraph" w:styleId="EnvelopeAddress">
    <w:name w:val="envelope address"/>
    <w:basedOn w:val="Normal"/>
    <w:uiPriority w:val="99"/>
    <w:semiHidden/>
    <w:unhideWhenUsed/>
    <w:rsid w:val="007B7733"/>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7B7733"/>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7B7733"/>
    <w:rPr>
      <w:color w:val="954F72" w:themeColor="followedHyperlink"/>
      <w:u w:val="single"/>
    </w:rPr>
  </w:style>
  <w:style w:type="character" w:customStyle="1" w:styleId="Hashtag1">
    <w:name w:val="Hashtag1"/>
    <w:basedOn w:val="DefaultParagraphFont"/>
    <w:uiPriority w:val="99"/>
    <w:semiHidden/>
    <w:unhideWhenUsed/>
    <w:rsid w:val="007B7733"/>
    <w:rPr>
      <w:color w:val="2B579A"/>
      <w:shd w:val="clear" w:color="auto" w:fill="E6E6E6"/>
    </w:rPr>
  </w:style>
  <w:style w:type="character" w:styleId="HTMLAcronym">
    <w:name w:val="HTML Acronym"/>
    <w:basedOn w:val="DefaultParagraphFont"/>
    <w:uiPriority w:val="99"/>
    <w:semiHidden/>
    <w:unhideWhenUsed/>
    <w:rsid w:val="007B7733"/>
  </w:style>
  <w:style w:type="paragraph" w:styleId="HTMLAddress">
    <w:name w:val="HTML Address"/>
    <w:basedOn w:val="Normal"/>
    <w:link w:val="HTMLAddressChar"/>
    <w:uiPriority w:val="99"/>
    <w:semiHidden/>
    <w:unhideWhenUsed/>
    <w:rsid w:val="007B7733"/>
    <w:pPr>
      <w:spacing w:before="0"/>
    </w:pPr>
    <w:rPr>
      <w:i/>
      <w:iCs/>
    </w:rPr>
  </w:style>
  <w:style w:type="character" w:customStyle="1" w:styleId="HTMLAddressChar">
    <w:name w:val="HTML Address Char"/>
    <w:basedOn w:val="DefaultParagraphFont"/>
    <w:link w:val="HTMLAddress"/>
    <w:uiPriority w:val="99"/>
    <w:semiHidden/>
    <w:rsid w:val="007B7733"/>
    <w:rPr>
      <w:rFonts w:eastAsiaTheme="minorHAnsi"/>
      <w:i/>
      <w:iCs/>
      <w:sz w:val="24"/>
      <w:szCs w:val="24"/>
      <w:lang w:val="en-GB" w:eastAsia="ja-JP"/>
    </w:rPr>
  </w:style>
  <w:style w:type="character" w:styleId="HTMLCite">
    <w:name w:val="HTML Cite"/>
    <w:basedOn w:val="DefaultParagraphFont"/>
    <w:uiPriority w:val="99"/>
    <w:semiHidden/>
    <w:unhideWhenUsed/>
    <w:rsid w:val="007B7733"/>
    <w:rPr>
      <w:i/>
      <w:iCs/>
    </w:rPr>
  </w:style>
  <w:style w:type="character" w:styleId="HTMLCode">
    <w:name w:val="HTML Code"/>
    <w:basedOn w:val="DefaultParagraphFont"/>
    <w:uiPriority w:val="99"/>
    <w:semiHidden/>
    <w:unhideWhenUsed/>
    <w:rsid w:val="007B7733"/>
    <w:rPr>
      <w:rFonts w:ascii="Consolas" w:hAnsi="Consolas"/>
      <w:sz w:val="20"/>
      <w:szCs w:val="20"/>
    </w:rPr>
  </w:style>
  <w:style w:type="character" w:styleId="HTMLDefinition">
    <w:name w:val="HTML Definition"/>
    <w:basedOn w:val="DefaultParagraphFont"/>
    <w:uiPriority w:val="99"/>
    <w:semiHidden/>
    <w:unhideWhenUsed/>
    <w:rsid w:val="007B7733"/>
    <w:rPr>
      <w:i/>
      <w:iCs/>
    </w:rPr>
  </w:style>
  <w:style w:type="character" w:styleId="HTMLKeyboard">
    <w:name w:val="HTML Keyboard"/>
    <w:basedOn w:val="DefaultParagraphFont"/>
    <w:uiPriority w:val="99"/>
    <w:semiHidden/>
    <w:unhideWhenUsed/>
    <w:rsid w:val="007B7733"/>
    <w:rPr>
      <w:rFonts w:ascii="Consolas" w:hAnsi="Consolas"/>
      <w:sz w:val="20"/>
      <w:szCs w:val="20"/>
    </w:rPr>
  </w:style>
  <w:style w:type="paragraph" w:styleId="HTMLPreformatted">
    <w:name w:val="HTML Preformatted"/>
    <w:basedOn w:val="Normal"/>
    <w:link w:val="HTMLPreformattedChar"/>
    <w:uiPriority w:val="99"/>
    <w:semiHidden/>
    <w:unhideWhenUsed/>
    <w:rsid w:val="007B7733"/>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7B7733"/>
    <w:rPr>
      <w:rFonts w:ascii="Consolas" w:eastAsiaTheme="minorHAnsi" w:hAnsi="Consolas"/>
      <w:lang w:val="en-GB" w:eastAsia="ja-JP"/>
    </w:rPr>
  </w:style>
  <w:style w:type="character" w:styleId="HTMLSample">
    <w:name w:val="HTML Sample"/>
    <w:basedOn w:val="DefaultParagraphFont"/>
    <w:uiPriority w:val="99"/>
    <w:semiHidden/>
    <w:unhideWhenUsed/>
    <w:rsid w:val="007B7733"/>
    <w:rPr>
      <w:rFonts w:ascii="Consolas" w:hAnsi="Consolas"/>
      <w:sz w:val="24"/>
      <w:szCs w:val="24"/>
    </w:rPr>
  </w:style>
  <w:style w:type="character" w:styleId="HTMLTypewriter">
    <w:name w:val="HTML Typewriter"/>
    <w:basedOn w:val="DefaultParagraphFont"/>
    <w:uiPriority w:val="99"/>
    <w:semiHidden/>
    <w:unhideWhenUsed/>
    <w:rsid w:val="007B7733"/>
    <w:rPr>
      <w:rFonts w:ascii="Consolas" w:hAnsi="Consolas"/>
      <w:sz w:val="20"/>
      <w:szCs w:val="20"/>
    </w:rPr>
  </w:style>
  <w:style w:type="character" w:styleId="HTMLVariable">
    <w:name w:val="HTML Variable"/>
    <w:basedOn w:val="DefaultParagraphFont"/>
    <w:uiPriority w:val="99"/>
    <w:semiHidden/>
    <w:unhideWhenUsed/>
    <w:rsid w:val="007B7733"/>
    <w:rPr>
      <w:i/>
      <w:iCs/>
    </w:rPr>
  </w:style>
  <w:style w:type="paragraph" w:styleId="Index1">
    <w:name w:val="index 1"/>
    <w:basedOn w:val="Normal"/>
    <w:next w:val="Normal"/>
    <w:autoRedefine/>
    <w:uiPriority w:val="99"/>
    <w:semiHidden/>
    <w:unhideWhenUsed/>
    <w:rsid w:val="007B7733"/>
    <w:pPr>
      <w:spacing w:before="0"/>
      <w:ind w:left="240" w:hanging="240"/>
    </w:pPr>
    <w:rPr>
      <w:rFonts w:eastAsiaTheme="minorHAnsi"/>
    </w:rPr>
  </w:style>
  <w:style w:type="paragraph" w:styleId="Index2">
    <w:name w:val="index 2"/>
    <w:basedOn w:val="Normal"/>
    <w:next w:val="Normal"/>
    <w:autoRedefine/>
    <w:uiPriority w:val="99"/>
    <w:semiHidden/>
    <w:unhideWhenUsed/>
    <w:rsid w:val="007B7733"/>
    <w:pPr>
      <w:spacing w:before="0"/>
      <w:ind w:left="480" w:hanging="240"/>
    </w:pPr>
  </w:style>
  <w:style w:type="paragraph" w:styleId="Index3">
    <w:name w:val="index 3"/>
    <w:basedOn w:val="Normal"/>
    <w:next w:val="Normal"/>
    <w:autoRedefine/>
    <w:uiPriority w:val="99"/>
    <w:semiHidden/>
    <w:unhideWhenUsed/>
    <w:rsid w:val="007B7733"/>
    <w:pPr>
      <w:spacing w:before="0"/>
      <w:ind w:left="720" w:hanging="240"/>
    </w:pPr>
  </w:style>
  <w:style w:type="paragraph" w:styleId="Index4">
    <w:name w:val="index 4"/>
    <w:basedOn w:val="Normal"/>
    <w:next w:val="Normal"/>
    <w:autoRedefine/>
    <w:uiPriority w:val="99"/>
    <w:semiHidden/>
    <w:unhideWhenUsed/>
    <w:rsid w:val="007B7733"/>
    <w:pPr>
      <w:spacing w:before="0"/>
      <w:ind w:left="960" w:hanging="240"/>
    </w:pPr>
  </w:style>
  <w:style w:type="paragraph" w:styleId="Index5">
    <w:name w:val="index 5"/>
    <w:basedOn w:val="Normal"/>
    <w:next w:val="Normal"/>
    <w:autoRedefine/>
    <w:uiPriority w:val="99"/>
    <w:semiHidden/>
    <w:unhideWhenUsed/>
    <w:rsid w:val="007B7733"/>
    <w:pPr>
      <w:spacing w:before="0"/>
      <w:ind w:left="1200" w:hanging="240"/>
    </w:pPr>
  </w:style>
  <w:style w:type="paragraph" w:styleId="Index6">
    <w:name w:val="index 6"/>
    <w:basedOn w:val="Normal"/>
    <w:next w:val="Normal"/>
    <w:autoRedefine/>
    <w:uiPriority w:val="99"/>
    <w:semiHidden/>
    <w:unhideWhenUsed/>
    <w:rsid w:val="007B7733"/>
    <w:pPr>
      <w:spacing w:before="0"/>
      <w:ind w:left="1440" w:hanging="240"/>
    </w:pPr>
  </w:style>
  <w:style w:type="paragraph" w:styleId="Index7">
    <w:name w:val="index 7"/>
    <w:basedOn w:val="Normal"/>
    <w:next w:val="Normal"/>
    <w:autoRedefine/>
    <w:uiPriority w:val="99"/>
    <w:semiHidden/>
    <w:unhideWhenUsed/>
    <w:rsid w:val="007B7733"/>
    <w:pPr>
      <w:spacing w:before="0"/>
      <w:ind w:left="1680" w:hanging="240"/>
    </w:pPr>
  </w:style>
  <w:style w:type="paragraph" w:styleId="Index8">
    <w:name w:val="index 8"/>
    <w:basedOn w:val="Normal"/>
    <w:next w:val="Normal"/>
    <w:autoRedefine/>
    <w:uiPriority w:val="99"/>
    <w:semiHidden/>
    <w:unhideWhenUsed/>
    <w:rsid w:val="007B7733"/>
    <w:pPr>
      <w:spacing w:before="0"/>
      <w:ind w:left="1920" w:hanging="240"/>
    </w:pPr>
  </w:style>
  <w:style w:type="paragraph" w:styleId="Index9">
    <w:name w:val="index 9"/>
    <w:basedOn w:val="Normal"/>
    <w:next w:val="Normal"/>
    <w:autoRedefine/>
    <w:uiPriority w:val="99"/>
    <w:semiHidden/>
    <w:unhideWhenUsed/>
    <w:rsid w:val="007B7733"/>
    <w:pPr>
      <w:spacing w:before="0"/>
      <w:ind w:left="2160" w:hanging="240"/>
    </w:pPr>
  </w:style>
  <w:style w:type="paragraph" w:styleId="IndexHeading">
    <w:name w:val="index heading"/>
    <w:basedOn w:val="Normal"/>
    <w:next w:val="Index1"/>
    <w:uiPriority w:val="99"/>
    <w:semiHidden/>
    <w:unhideWhenUsed/>
    <w:rsid w:val="007B7733"/>
    <w:rPr>
      <w:rFonts w:asciiTheme="majorHAnsi" w:eastAsiaTheme="majorEastAsia" w:hAnsiTheme="majorHAnsi" w:cstheme="majorBidi"/>
      <w:b/>
      <w:bCs/>
    </w:rPr>
  </w:style>
  <w:style w:type="character" w:styleId="IntenseEmphasis">
    <w:name w:val="Intense Emphasis"/>
    <w:basedOn w:val="DefaultParagraphFont"/>
    <w:uiPriority w:val="21"/>
    <w:rsid w:val="007B7733"/>
    <w:rPr>
      <w:i/>
      <w:iCs/>
      <w:color w:val="5B9BD5" w:themeColor="accent1"/>
    </w:rPr>
  </w:style>
  <w:style w:type="paragraph" w:styleId="IntenseQuote">
    <w:name w:val="Intense Quote"/>
    <w:basedOn w:val="Normal"/>
    <w:next w:val="Normal"/>
    <w:link w:val="IntenseQuoteChar"/>
    <w:uiPriority w:val="30"/>
    <w:rsid w:val="007B7733"/>
    <w:pPr>
      <w:pBdr>
        <w:top w:val="single" w:sz="4" w:space="10" w:color="5B9BD5" w:themeColor="accent1"/>
        <w:bottom w:val="single" w:sz="4" w:space="10" w:color="5B9BD5" w:themeColor="accent1"/>
      </w:pBdr>
      <w:spacing w:before="360" w:after="360"/>
      <w:ind w:left="864" w:right="864"/>
      <w:jc w:val="center"/>
    </w:pPr>
    <w:rPr>
      <w:rFonts w:eastAsiaTheme="minorHAnsi"/>
      <w:i/>
      <w:iCs/>
      <w:color w:val="5B9BD5" w:themeColor="accent1"/>
    </w:rPr>
  </w:style>
  <w:style w:type="character" w:customStyle="1" w:styleId="IntenseQuoteChar">
    <w:name w:val="Intense Quote Char"/>
    <w:basedOn w:val="DefaultParagraphFont"/>
    <w:link w:val="IntenseQuote"/>
    <w:uiPriority w:val="30"/>
    <w:rsid w:val="007B7733"/>
    <w:rPr>
      <w:rFonts w:eastAsiaTheme="minorHAnsi"/>
      <w:i/>
      <w:iCs/>
      <w:color w:val="5B9BD5" w:themeColor="accent1"/>
      <w:sz w:val="24"/>
      <w:szCs w:val="24"/>
      <w:lang w:val="en-GB" w:eastAsia="ja-JP"/>
    </w:rPr>
  </w:style>
  <w:style w:type="character" w:styleId="IntenseReference">
    <w:name w:val="Intense Reference"/>
    <w:basedOn w:val="DefaultParagraphFont"/>
    <w:uiPriority w:val="32"/>
    <w:rsid w:val="007B7733"/>
    <w:rPr>
      <w:b/>
      <w:bCs/>
      <w:smallCaps/>
      <w:color w:val="5B9BD5" w:themeColor="accent1"/>
      <w:spacing w:val="5"/>
    </w:rPr>
  </w:style>
  <w:style w:type="character" w:styleId="LineNumber">
    <w:name w:val="line number"/>
    <w:basedOn w:val="DefaultParagraphFont"/>
    <w:uiPriority w:val="99"/>
    <w:semiHidden/>
    <w:unhideWhenUsed/>
    <w:rsid w:val="007B7733"/>
  </w:style>
  <w:style w:type="paragraph" w:styleId="List">
    <w:name w:val="List"/>
    <w:basedOn w:val="Normal"/>
    <w:uiPriority w:val="99"/>
    <w:semiHidden/>
    <w:unhideWhenUsed/>
    <w:rsid w:val="007B7733"/>
    <w:pPr>
      <w:ind w:left="360" w:hanging="360"/>
      <w:contextualSpacing/>
    </w:pPr>
    <w:rPr>
      <w:rFonts w:eastAsiaTheme="minorHAnsi"/>
    </w:rPr>
  </w:style>
  <w:style w:type="paragraph" w:styleId="List2">
    <w:name w:val="List 2"/>
    <w:basedOn w:val="Normal"/>
    <w:uiPriority w:val="99"/>
    <w:semiHidden/>
    <w:unhideWhenUsed/>
    <w:rsid w:val="007B7733"/>
    <w:pPr>
      <w:ind w:left="720" w:hanging="360"/>
      <w:contextualSpacing/>
    </w:pPr>
  </w:style>
  <w:style w:type="paragraph" w:styleId="List3">
    <w:name w:val="List 3"/>
    <w:basedOn w:val="Normal"/>
    <w:uiPriority w:val="99"/>
    <w:semiHidden/>
    <w:unhideWhenUsed/>
    <w:rsid w:val="007B7733"/>
    <w:pPr>
      <w:ind w:left="1080" w:hanging="360"/>
      <w:contextualSpacing/>
    </w:pPr>
  </w:style>
  <w:style w:type="paragraph" w:styleId="List4">
    <w:name w:val="List 4"/>
    <w:basedOn w:val="Normal"/>
    <w:uiPriority w:val="99"/>
    <w:semiHidden/>
    <w:unhideWhenUsed/>
    <w:rsid w:val="007B7733"/>
    <w:pPr>
      <w:ind w:left="1440" w:hanging="360"/>
      <w:contextualSpacing/>
    </w:pPr>
  </w:style>
  <w:style w:type="paragraph" w:styleId="List5">
    <w:name w:val="List 5"/>
    <w:basedOn w:val="Normal"/>
    <w:uiPriority w:val="99"/>
    <w:semiHidden/>
    <w:unhideWhenUsed/>
    <w:rsid w:val="007B7733"/>
    <w:pPr>
      <w:ind w:left="1800" w:hanging="360"/>
      <w:contextualSpacing/>
    </w:pPr>
  </w:style>
  <w:style w:type="paragraph" w:styleId="ListBullet">
    <w:name w:val="List Bullet"/>
    <w:basedOn w:val="Normal"/>
    <w:uiPriority w:val="99"/>
    <w:semiHidden/>
    <w:unhideWhenUsed/>
    <w:rsid w:val="007B7733"/>
    <w:pPr>
      <w:numPr>
        <w:numId w:val="11"/>
      </w:numPr>
      <w:contextualSpacing/>
    </w:pPr>
    <w:rPr>
      <w:rFonts w:eastAsiaTheme="minorHAnsi"/>
    </w:rPr>
  </w:style>
  <w:style w:type="paragraph" w:styleId="ListBullet2">
    <w:name w:val="List Bullet 2"/>
    <w:basedOn w:val="Normal"/>
    <w:uiPriority w:val="99"/>
    <w:semiHidden/>
    <w:unhideWhenUsed/>
    <w:rsid w:val="007B7733"/>
    <w:pPr>
      <w:numPr>
        <w:numId w:val="12"/>
      </w:numPr>
      <w:contextualSpacing/>
    </w:pPr>
  </w:style>
  <w:style w:type="paragraph" w:styleId="ListBullet3">
    <w:name w:val="List Bullet 3"/>
    <w:basedOn w:val="Normal"/>
    <w:uiPriority w:val="99"/>
    <w:semiHidden/>
    <w:unhideWhenUsed/>
    <w:rsid w:val="007B7733"/>
    <w:pPr>
      <w:numPr>
        <w:numId w:val="13"/>
      </w:numPr>
      <w:contextualSpacing/>
    </w:pPr>
  </w:style>
  <w:style w:type="paragraph" w:styleId="ListBullet4">
    <w:name w:val="List Bullet 4"/>
    <w:basedOn w:val="Normal"/>
    <w:uiPriority w:val="99"/>
    <w:semiHidden/>
    <w:unhideWhenUsed/>
    <w:rsid w:val="007B7733"/>
    <w:pPr>
      <w:numPr>
        <w:numId w:val="14"/>
      </w:numPr>
      <w:contextualSpacing/>
    </w:pPr>
  </w:style>
  <w:style w:type="paragraph" w:styleId="ListBullet5">
    <w:name w:val="List Bullet 5"/>
    <w:basedOn w:val="Normal"/>
    <w:uiPriority w:val="99"/>
    <w:semiHidden/>
    <w:unhideWhenUsed/>
    <w:rsid w:val="007B7733"/>
    <w:pPr>
      <w:numPr>
        <w:numId w:val="15"/>
      </w:numPr>
      <w:contextualSpacing/>
    </w:pPr>
  </w:style>
  <w:style w:type="paragraph" w:styleId="ListContinue">
    <w:name w:val="List Continue"/>
    <w:basedOn w:val="Normal"/>
    <w:uiPriority w:val="99"/>
    <w:semiHidden/>
    <w:unhideWhenUsed/>
    <w:rsid w:val="007B7733"/>
    <w:pPr>
      <w:spacing w:after="120"/>
      <w:ind w:left="360"/>
      <w:contextualSpacing/>
    </w:pPr>
  </w:style>
  <w:style w:type="paragraph" w:styleId="ListContinue2">
    <w:name w:val="List Continue 2"/>
    <w:basedOn w:val="Normal"/>
    <w:uiPriority w:val="99"/>
    <w:semiHidden/>
    <w:unhideWhenUsed/>
    <w:rsid w:val="007B7733"/>
    <w:pPr>
      <w:spacing w:after="120"/>
      <w:ind w:left="720"/>
      <w:contextualSpacing/>
    </w:pPr>
  </w:style>
  <w:style w:type="paragraph" w:styleId="ListContinue3">
    <w:name w:val="List Continue 3"/>
    <w:basedOn w:val="Normal"/>
    <w:uiPriority w:val="99"/>
    <w:semiHidden/>
    <w:unhideWhenUsed/>
    <w:rsid w:val="007B7733"/>
    <w:pPr>
      <w:spacing w:after="120"/>
      <w:ind w:left="1080"/>
      <w:contextualSpacing/>
    </w:pPr>
  </w:style>
  <w:style w:type="paragraph" w:styleId="ListContinue4">
    <w:name w:val="List Continue 4"/>
    <w:basedOn w:val="Normal"/>
    <w:uiPriority w:val="99"/>
    <w:semiHidden/>
    <w:unhideWhenUsed/>
    <w:rsid w:val="007B7733"/>
    <w:pPr>
      <w:spacing w:after="120"/>
      <w:ind w:left="1440"/>
      <w:contextualSpacing/>
    </w:pPr>
  </w:style>
  <w:style w:type="paragraph" w:styleId="ListContinue5">
    <w:name w:val="List Continue 5"/>
    <w:basedOn w:val="Normal"/>
    <w:uiPriority w:val="99"/>
    <w:semiHidden/>
    <w:unhideWhenUsed/>
    <w:rsid w:val="007B7733"/>
    <w:pPr>
      <w:spacing w:after="120"/>
      <w:ind w:left="1800"/>
      <w:contextualSpacing/>
    </w:pPr>
  </w:style>
  <w:style w:type="paragraph" w:styleId="ListNumber">
    <w:name w:val="List Number"/>
    <w:basedOn w:val="Normal"/>
    <w:uiPriority w:val="99"/>
    <w:semiHidden/>
    <w:unhideWhenUsed/>
    <w:rsid w:val="007B7733"/>
    <w:pPr>
      <w:numPr>
        <w:numId w:val="16"/>
      </w:numPr>
      <w:contextualSpacing/>
    </w:pPr>
  </w:style>
  <w:style w:type="paragraph" w:styleId="ListNumber2">
    <w:name w:val="List Number 2"/>
    <w:basedOn w:val="Normal"/>
    <w:uiPriority w:val="99"/>
    <w:semiHidden/>
    <w:unhideWhenUsed/>
    <w:rsid w:val="007B7733"/>
    <w:pPr>
      <w:numPr>
        <w:numId w:val="17"/>
      </w:numPr>
      <w:contextualSpacing/>
    </w:pPr>
  </w:style>
  <w:style w:type="paragraph" w:styleId="ListNumber3">
    <w:name w:val="List Number 3"/>
    <w:basedOn w:val="Normal"/>
    <w:uiPriority w:val="99"/>
    <w:semiHidden/>
    <w:unhideWhenUsed/>
    <w:rsid w:val="007B7733"/>
    <w:pPr>
      <w:numPr>
        <w:numId w:val="18"/>
      </w:numPr>
      <w:contextualSpacing/>
    </w:pPr>
  </w:style>
  <w:style w:type="paragraph" w:styleId="ListNumber4">
    <w:name w:val="List Number 4"/>
    <w:basedOn w:val="Normal"/>
    <w:uiPriority w:val="99"/>
    <w:semiHidden/>
    <w:unhideWhenUsed/>
    <w:rsid w:val="007B7733"/>
    <w:pPr>
      <w:numPr>
        <w:numId w:val="19"/>
      </w:numPr>
      <w:contextualSpacing/>
    </w:pPr>
  </w:style>
  <w:style w:type="paragraph" w:styleId="ListNumber5">
    <w:name w:val="List Number 5"/>
    <w:basedOn w:val="Normal"/>
    <w:uiPriority w:val="99"/>
    <w:semiHidden/>
    <w:unhideWhenUsed/>
    <w:rsid w:val="007B7733"/>
    <w:pPr>
      <w:numPr>
        <w:numId w:val="20"/>
      </w:numPr>
      <w:contextualSpacing/>
    </w:pPr>
  </w:style>
  <w:style w:type="paragraph" w:styleId="ListParagraph">
    <w:name w:val="List Paragraph"/>
    <w:basedOn w:val="Normal"/>
    <w:uiPriority w:val="34"/>
    <w:rsid w:val="007B7733"/>
    <w:pPr>
      <w:ind w:left="720"/>
      <w:contextualSpacing/>
    </w:pPr>
    <w:rPr>
      <w:rFonts w:eastAsiaTheme="minorHAnsi"/>
    </w:rPr>
  </w:style>
  <w:style w:type="paragraph" w:styleId="MacroText">
    <w:name w:val="macro"/>
    <w:link w:val="MacroTextChar"/>
    <w:uiPriority w:val="99"/>
    <w:semiHidden/>
    <w:unhideWhenUsed/>
    <w:rsid w:val="007B7733"/>
    <w:pPr>
      <w:tabs>
        <w:tab w:val="left" w:pos="480"/>
        <w:tab w:val="left" w:pos="960"/>
        <w:tab w:val="left" w:pos="1440"/>
        <w:tab w:val="left" w:pos="1920"/>
        <w:tab w:val="left" w:pos="2400"/>
        <w:tab w:val="left" w:pos="2880"/>
        <w:tab w:val="left" w:pos="3360"/>
        <w:tab w:val="left" w:pos="3840"/>
        <w:tab w:val="left" w:pos="4320"/>
      </w:tabs>
      <w:spacing w:before="120"/>
    </w:pPr>
    <w:rPr>
      <w:rFonts w:ascii="Consolas" w:eastAsiaTheme="minorHAnsi" w:hAnsi="Consolas"/>
      <w:lang w:val="en-GB" w:eastAsia="ja-JP"/>
    </w:rPr>
  </w:style>
  <w:style w:type="character" w:customStyle="1" w:styleId="MacroTextChar">
    <w:name w:val="Macro Text Char"/>
    <w:basedOn w:val="DefaultParagraphFont"/>
    <w:link w:val="MacroText"/>
    <w:uiPriority w:val="99"/>
    <w:semiHidden/>
    <w:rsid w:val="007B7733"/>
    <w:rPr>
      <w:rFonts w:ascii="Consolas" w:eastAsiaTheme="minorHAnsi" w:hAnsi="Consolas"/>
      <w:lang w:val="en-GB" w:eastAsia="ja-JP"/>
    </w:rPr>
  </w:style>
  <w:style w:type="character" w:customStyle="1" w:styleId="Mention1">
    <w:name w:val="Mention1"/>
    <w:basedOn w:val="DefaultParagraphFont"/>
    <w:uiPriority w:val="99"/>
    <w:semiHidden/>
    <w:unhideWhenUsed/>
    <w:rsid w:val="007B7733"/>
    <w:rPr>
      <w:color w:val="2B579A"/>
      <w:shd w:val="clear" w:color="auto" w:fill="E6E6E6"/>
    </w:rPr>
  </w:style>
  <w:style w:type="paragraph" w:styleId="MessageHeader">
    <w:name w:val="Message Header"/>
    <w:basedOn w:val="Normal"/>
    <w:link w:val="MessageHeaderChar"/>
    <w:uiPriority w:val="99"/>
    <w:semiHidden/>
    <w:unhideWhenUsed/>
    <w:rsid w:val="007B7733"/>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7B7733"/>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7B7733"/>
    <w:rPr>
      <w:rFonts w:eastAsiaTheme="minorHAnsi"/>
      <w:sz w:val="24"/>
      <w:szCs w:val="24"/>
      <w:lang w:val="en-GB" w:eastAsia="ja-JP"/>
    </w:rPr>
  </w:style>
  <w:style w:type="paragraph" w:styleId="NormalWeb">
    <w:name w:val="Normal (Web)"/>
    <w:basedOn w:val="Normal"/>
    <w:uiPriority w:val="99"/>
    <w:semiHidden/>
    <w:unhideWhenUsed/>
    <w:rsid w:val="007B7733"/>
  </w:style>
  <w:style w:type="paragraph" w:styleId="NormalIndent">
    <w:name w:val="Normal Indent"/>
    <w:basedOn w:val="Normal"/>
    <w:uiPriority w:val="99"/>
    <w:semiHidden/>
    <w:unhideWhenUsed/>
    <w:rsid w:val="007B7733"/>
    <w:pPr>
      <w:ind w:left="720"/>
    </w:pPr>
    <w:rPr>
      <w:rFonts w:eastAsiaTheme="minorHAnsi"/>
    </w:rPr>
  </w:style>
  <w:style w:type="paragraph" w:styleId="NoteHeading">
    <w:name w:val="Note Heading"/>
    <w:basedOn w:val="Normal"/>
    <w:next w:val="Normal"/>
    <w:link w:val="NoteHeadingChar"/>
    <w:uiPriority w:val="99"/>
    <w:semiHidden/>
    <w:unhideWhenUsed/>
    <w:rsid w:val="007B7733"/>
    <w:pPr>
      <w:spacing w:before="0"/>
    </w:pPr>
  </w:style>
  <w:style w:type="character" w:customStyle="1" w:styleId="NoteHeadingChar">
    <w:name w:val="Note Heading Char"/>
    <w:basedOn w:val="DefaultParagraphFont"/>
    <w:link w:val="NoteHeading"/>
    <w:uiPriority w:val="99"/>
    <w:semiHidden/>
    <w:rsid w:val="007B7733"/>
    <w:rPr>
      <w:rFonts w:eastAsiaTheme="minorHAnsi"/>
      <w:sz w:val="24"/>
      <w:szCs w:val="24"/>
      <w:lang w:val="en-GB" w:eastAsia="ja-JP"/>
    </w:rPr>
  </w:style>
  <w:style w:type="character" w:styleId="PageNumber">
    <w:name w:val="page number"/>
    <w:basedOn w:val="DefaultParagraphFont"/>
    <w:uiPriority w:val="99"/>
    <w:semiHidden/>
    <w:unhideWhenUsed/>
    <w:rsid w:val="007B7733"/>
  </w:style>
  <w:style w:type="paragraph" w:styleId="PlainText">
    <w:name w:val="Plain Text"/>
    <w:basedOn w:val="Normal"/>
    <w:link w:val="PlainTextChar"/>
    <w:uiPriority w:val="99"/>
    <w:semiHidden/>
    <w:unhideWhenUsed/>
    <w:rsid w:val="007B7733"/>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7B7733"/>
    <w:rPr>
      <w:rFonts w:ascii="Consolas" w:eastAsiaTheme="minorHAnsi" w:hAnsi="Consolas"/>
      <w:sz w:val="21"/>
      <w:szCs w:val="21"/>
      <w:lang w:val="en-GB" w:eastAsia="ja-JP"/>
    </w:rPr>
  </w:style>
  <w:style w:type="paragraph" w:styleId="Quote">
    <w:name w:val="Quote"/>
    <w:basedOn w:val="Normal"/>
    <w:next w:val="Normal"/>
    <w:link w:val="QuoteChar"/>
    <w:uiPriority w:val="29"/>
    <w:rsid w:val="007B7733"/>
    <w:pPr>
      <w:spacing w:before="200" w:after="160"/>
      <w:ind w:left="864" w:right="864"/>
      <w:jc w:val="center"/>
    </w:pPr>
    <w:rPr>
      <w:rFonts w:eastAsiaTheme="minorHAnsi"/>
      <w:i/>
      <w:iCs/>
      <w:color w:val="404040" w:themeColor="text1" w:themeTint="BF"/>
    </w:rPr>
  </w:style>
  <w:style w:type="character" w:customStyle="1" w:styleId="QuoteChar">
    <w:name w:val="Quote Char"/>
    <w:basedOn w:val="DefaultParagraphFont"/>
    <w:link w:val="Quote"/>
    <w:uiPriority w:val="29"/>
    <w:rsid w:val="007B7733"/>
    <w:rPr>
      <w:rFonts w:eastAsiaTheme="minorHAnsi"/>
      <w:i/>
      <w:iCs/>
      <w:color w:val="404040" w:themeColor="text1" w:themeTint="BF"/>
      <w:sz w:val="24"/>
      <w:szCs w:val="24"/>
      <w:lang w:val="en-GB" w:eastAsia="ja-JP"/>
    </w:rPr>
  </w:style>
  <w:style w:type="paragraph" w:styleId="Salutation">
    <w:name w:val="Salutation"/>
    <w:basedOn w:val="Normal"/>
    <w:next w:val="Normal"/>
    <w:link w:val="SalutationChar"/>
    <w:uiPriority w:val="99"/>
    <w:semiHidden/>
    <w:unhideWhenUsed/>
    <w:rsid w:val="007B7733"/>
  </w:style>
  <w:style w:type="character" w:customStyle="1" w:styleId="SalutationChar">
    <w:name w:val="Salutation Char"/>
    <w:basedOn w:val="DefaultParagraphFont"/>
    <w:link w:val="Salutation"/>
    <w:uiPriority w:val="99"/>
    <w:semiHidden/>
    <w:rsid w:val="007B7733"/>
    <w:rPr>
      <w:rFonts w:eastAsiaTheme="minorHAnsi"/>
      <w:sz w:val="24"/>
      <w:szCs w:val="24"/>
      <w:lang w:val="en-GB" w:eastAsia="ja-JP"/>
    </w:rPr>
  </w:style>
  <w:style w:type="paragraph" w:styleId="Signature">
    <w:name w:val="Signature"/>
    <w:basedOn w:val="Normal"/>
    <w:link w:val="SignatureChar"/>
    <w:uiPriority w:val="99"/>
    <w:semiHidden/>
    <w:unhideWhenUsed/>
    <w:rsid w:val="007B7733"/>
    <w:pPr>
      <w:spacing w:before="0"/>
      <w:ind w:left="4320"/>
    </w:pPr>
  </w:style>
  <w:style w:type="character" w:customStyle="1" w:styleId="SignatureChar">
    <w:name w:val="Signature Char"/>
    <w:basedOn w:val="DefaultParagraphFont"/>
    <w:link w:val="Signature"/>
    <w:uiPriority w:val="99"/>
    <w:semiHidden/>
    <w:rsid w:val="007B7733"/>
    <w:rPr>
      <w:rFonts w:eastAsiaTheme="minorHAnsi"/>
      <w:sz w:val="24"/>
      <w:szCs w:val="24"/>
      <w:lang w:val="en-GB" w:eastAsia="ja-JP"/>
    </w:rPr>
  </w:style>
  <w:style w:type="character" w:customStyle="1" w:styleId="SmartHyperlink1">
    <w:name w:val="Smart Hyperlink1"/>
    <w:basedOn w:val="DefaultParagraphFont"/>
    <w:uiPriority w:val="99"/>
    <w:semiHidden/>
    <w:unhideWhenUsed/>
    <w:rsid w:val="007B7733"/>
    <w:rPr>
      <w:u w:val="dotted"/>
    </w:rPr>
  </w:style>
  <w:style w:type="character" w:styleId="Strong">
    <w:name w:val="Strong"/>
    <w:basedOn w:val="DefaultParagraphFont"/>
    <w:uiPriority w:val="22"/>
    <w:rsid w:val="007B7733"/>
    <w:rPr>
      <w:b/>
      <w:bCs/>
    </w:rPr>
  </w:style>
  <w:style w:type="paragraph" w:styleId="Subtitle">
    <w:name w:val="Subtitle"/>
    <w:basedOn w:val="Normal"/>
    <w:next w:val="Normal"/>
    <w:link w:val="SubtitleChar"/>
    <w:uiPriority w:val="11"/>
    <w:rsid w:val="007B773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B7733"/>
    <w:rPr>
      <w:rFonts w:asciiTheme="minorHAnsi" w:eastAsiaTheme="minorEastAsia" w:hAnsiTheme="minorHAnsi" w:cstheme="minorBidi"/>
      <w:color w:val="5A5A5A" w:themeColor="text1" w:themeTint="A5"/>
      <w:spacing w:val="15"/>
      <w:sz w:val="22"/>
      <w:szCs w:val="22"/>
      <w:lang w:val="en-GB" w:eastAsia="ja-JP"/>
    </w:rPr>
  </w:style>
  <w:style w:type="character" w:styleId="SubtleEmphasis">
    <w:name w:val="Subtle Emphasis"/>
    <w:basedOn w:val="DefaultParagraphFont"/>
    <w:uiPriority w:val="19"/>
    <w:rsid w:val="007B7733"/>
    <w:rPr>
      <w:i/>
      <w:iCs/>
      <w:color w:val="404040" w:themeColor="text1" w:themeTint="BF"/>
    </w:rPr>
  </w:style>
  <w:style w:type="character" w:styleId="SubtleReference">
    <w:name w:val="Subtle Reference"/>
    <w:basedOn w:val="DefaultParagraphFont"/>
    <w:uiPriority w:val="31"/>
    <w:rsid w:val="007B7733"/>
    <w:rPr>
      <w:smallCaps/>
      <w:color w:val="5A5A5A" w:themeColor="text1" w:themeTint="A5"/>
    </w:rPr>
  </w:style>
  <w:style w:type="paragraph" w:styleId="TableofAuthorities">
    <w:name w:val="table of authorities"/>
    <w:basedOn w:val="Normal"/>
    <w:next w:val="Normal"/>
    <w:uiPriority w:val="99"/>
    <w:semiHidden/>
    <w:unhideWhenUsed/>
    <w:rsid w:val="007B7733"/>
    <w:pPr>
      <w:ind w:left="240" w:hanging="240"/>
    </w:pPr>
  </w:style>
  <w:style w:type="paragraph" w:styleId="Title">
    <w:name w:val="Title"/>
    <w:basedOn w:val="Normal"/>
    <w:next w:val="Normal"/>
    <w:link w:val="TitleChar"/>
    <w:uiPriority w:val="10"/>
    <w:rsid w:val="007B7733"/>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B7733"/>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7B7733"/>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7B7733"/>
    <w:pPr>
      <w:spacing w:after="100"/>
      <w:ind w:left="720"/>
    </w:pPr>
  </w:style>
  <w:style w:type="paragraph" w:styleId="TOC5">
    <w:name w:val="toc 5"/>
    <w:basedOn w:val="Normal"/>
    <w:next w:val="Normal"/>
    <w:autoRedefine/>
    <w:uiPriority w:val="39"/>
    <w:semiHidden/>
    <w:unhideWhenUsed/>
    <w:rsid w:val="007B7733"/>
    <w:pPr>
      <w:spacing w:after="100"/>
      <w:ind w:left="960"/>
    </w:pPr>
  </w:style>
  <w:style w:type="paragraph" w:styleId="TOC6">
    <w:name w:val="toc 6"/>
    <w:basedOn w:val="Normal"/>
    <w:next w:val="Normal"/>
    <w:autoRedefine/>
    <w:uiPriority w:val="39"/>
    <w:semiHidden/>
    <w:unhideWhenUsed/>
    <w:rsid w:val="007B7733"/>
    <w:pPr>
      <w:spacing w:after="100"/>
      <w:ind w:left="1200"/>
    </w:pPr>
  </w:style>
  <w:style w:type="paragraph" w:styleId="TOC7">
    <w:name w:val="toc 7"/>
    <w:basedOn w:val="Normal"/>
    <w:next w:val="Normal"/>
    <w:autoRedefine/>
    <w:uiPriority w:val="39"/>
    <w:semiHidden/>
    <w:unhideWhenUsed/>
    <w:rsid w:val="007B7733"/>
    <w:pPr>
      <w:spacing w:after="100"/>
      <w:ind w:left="1440"/>
    </w:pPr>
  </w:style>
  <w:style w:type="paragraph" w:styleId="TOC8">
    <w:name w:val="toc 8"/>
    <w:basedOn w:val="Normal"/>
    <w:next w:val="Normal"/>
    <w:autoRedefine/>
    <w:uiPriority w:val="39"/>
    <w:semiHidden/>
    <w:unhideWhenUsed/>
    <w:rsid w:val="007B7733"/>
    <w:pPr>
      <w:spacing w:after="100"/>
      <w:ind w:left="1680"/>
    </w:pPr>
  </w:style>
  <w:style w:type="paragraph" w:styleId="TOC9">
    <w:name w:val="toc 9"/>
    <w:basedOn w:val="Normal"/>
    <w:next w:val="Normal"/>
    <w:autoRedefine/>
    <w:uiPriority w:val="39"/>
    <w:semiHidden/>
    <w:unhideWhenUsed/>
    <w:rsid w:val="007B7733"/>
    <w:pPr>
      <w:spacing w:after="100"/>
      <w:ind w:left="1920"/>
    </w:pPr>
  </w:style>
  <w:style w:type="paragraph" w:styleId="TOCHeading">
    <w:name w:val="TOC Heading"/>
    <w:basedOn w:val="Heading1"/>
    <w:next w:val="Normal"/>
    <w:uiPriority w:val="39"/>
    <w:semiHidden/>
    <w:unhideWhenUsed/>
    <w:rsid w:val="007B7733"/>
    <w:pPr>
      <w:keepLines/>
      <w:numPr>
        <w:numId w:val="0"/>
      </w:numPr>
      <w:spacing w:after="0"/>
      <w:outlineLvl w:val="9"/>
    </w:pPr>
    <w:rPr>
      <w:rFonts w:asciiTheme="majorHAnsi" w:eastAsiaTheme="majorEastAsia" w:hAnsiTheme="majorHAnsi" w:cstheme="majorBidi"/>
      <w:b w:val="0"/>
      <w:bCs w:val="0"/>
      <w:color w:val="2E74B5" w:themeColor="accent1" w:themeShade="BF"/>
      <w:kern w:val="0"/>
      <w:sz w:val="32"/>
    </w:rPr>
  </w:style>
  <w:style w:type="character" w:customStyle="1" w:styleId="UnresolvedMention1">
    <w:name w:val="Unresolved Mention1"/>
    <w:basedOn w:val="DefaultParagraphFont"/>
    <w:uiPriority w:val="99"/>
    <w:semiHidden/>
    <w:unhideWhenUsed/>
    <w:rsid w:val="007B7733"/>
    <w:rPr>
      <w:color w:val="808080"/>
      <w:shd w:val="clear" w:color="auto" w:fill="E6E6E6"/>
    </w:rPr>
  </w:style>
  <w:style w:type="paragraph" w:styleId="Revision">
    <w:name w:val="Revision"/>
    <w:hidden/>
    <w:uiPriority w:val="99"/>
    <w:semiHidden/>
    <w:rsid w:val="00C77445"/>
    <w:rPr>
      <w:sz w:val="24"/>
      <w:szCs w:val="24"/>
      <w:lang w:val="en-GB" w:eastAsia="ja-JP"/>
    </w:rPr>
  </w:style>
  <w:style w:type="character" w:customStyle="1" w:styleId="UnresolvedMention2">
    <w:name w:val="Unresolved Mention2"/>
    <w:basedOn w:val="DefaultParagraphFont"/>
    <w:uiPriority w:val="99"/>
    <w:semiHidden/>
    <w:unhideWhenUsed/>
    <w:rsid w:val="00D22685"/>
    <w:rPr>
      <w:color w:val="605E5C"/>
      <w:shd w:val="clear" w:color="auto" w:fill="E1DFDD"/>
    </w:rPr>
  </w:style>
  <w:style w:type="character" w:customStyle="1" w:styleId="UnresolvedMention3">
    <w:name w:val="Unresolved Mention3"/>
    <w:basedOn w:val="DefaultParagraphFont"/>
    <w:uiPriority w:val="99"/>
    <w:semiHidden/>
    <w:unhideWhenUsed/>
    <w:rsid w:val="00D47BD4"/>
    <w:rPr>
      <w:color w:val="605E5C"/>
      <w:shd w:val="clear" w:color="auto" w:fill="E1DFDD"/>
    </w:rPr>
  </w:style>
  <w:style w:type="table" w:styleId="TableGrid">
    <w:name w:val="Table Grid"/>
    <w:basedOn w:val="TableNormal"/>
    <w:uiPriority w:val="59"/>
    <w:qFormat/>
    <w:rsid w:val="003374F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textChar">
    <w:name w:val="Table_text Char"/>
    <w:link w:val="Tabletext"/>
    <w:locked/>
    <w:rsid w:val="009662EB"/>
    <w:rPr>
      <w:rFonts w:eastAsia="Times New Roman"/>
      <w:sz w:val="22"/>
      <w:lang w:val="en-GB"/>
    </w:rPr>
  </w:style>
  <w:style w:type="numbering" w:customStyle="1" w:styleId="1">
    <w:name w:val="현재 목록1"/>
    <w:uiPriority w:val="99"/>
    <w:rsid w:val="00FE0034"/>
    <w:pPr>
      <w:numPr>
        <w:numId w:val="28"/>
      </w:numPr>
    </w:pPr>
  </w:style>
  <w:style w:type="numbering" w:customStyle="1" w:styleId="2">
    <w:name w:val="현재 목록2"/>
    <w:uiPriority w:val="99"/>
    <w:rsid w:val="00C83969"/>
    <w:pPr>
      <w:numPr>
        <w:numId w:val="33"/>
      </w:numPr>
    </w:pPr>
  </w:style>
  <w:style w:type="character" w:styleId="UnresolvedMention">
    <w:name w:val="Unresolved Mention"/>
    <w:basedOn w:val="DefaultParagraphFont"/>
    <w:uiPriority w:val="99"/>
    <w:semiHidden/>
    <w:unhideWhenUsed/>
    <w:rsid w:val="006F7FE2"/>
    <w:rPr>
      <w:color w:val="605E5C"/>
      <w:shd w:val="clear" w:color="auto" w:fill="E1DFDD"/>
    </w:rPr>
  </w:style>
  <w:style w:type="paragraph" w:customStyle="1" w:styleId="CRCoverPage">
    <w:name w:val="CR Cover Page"/>
    <w:link w:val="CRCoverPageZchn"/>
    <w:rsid w:val="00547448"/>
    <w:pPr>
      <w:spacing w:after="120"/>
    </w:pPr>
    <w:rPr>
      <w:rFonts w:ascii="Arial" w:eastAsia="SimSun" w:hAnsi="Arial"/>
      <w:lang w:val="en-GB"/>
    </w:rPr>
  </w:style>
  <w:style w:type="character" w:customStyle="1" w:styleId="CRCoverPageZchn">
    <w:name w:val="CR Cover Page Zchn"/>
    <w:link w:val="CRCoverPage"/>
    <w:rsid w:val="00547448"/>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653748">
      <w:bodyDiv w:val="1"/>
      <w:marLeft w:val="0"/>
      <w:marRight w:val="0"/>
      <w:marTop w:val="0"/>
      <w:marBottom w:val="0"/>
      <w:divBdr>
        <w:top w:val="none" w:sz="0" w:space="0" w:color="auto"/>
        <w:left w:val="none" w:sz="0" w:space="0" w:color="auto"/>
        <w:bottom w:val="none" w:sz="0" w:space="0" w:color="auto"/>
        <w:right w:val="none" w:sz="0" w:space="0" w:color="auto"/>
      </w:divBdr>
    </w:div>
    <w:div w:id="490098965">
      <w:bodyDiv w:val="1"/>
      <w:marLeft w:val="0"/>
      <w:marRight w:val="0"/>
      <w:marTop w:val="0"/>
      <w:marBottom w:val="0"/>
      <w:divBdr>
        <w:top w:val="none" w:sz="0" w:space="0" w:color="auto"/>
        <w:left w:val="none" w:sz="0" w:space="0" w:color="auto"/>
        <w:bottom w:val="none" w:sz="0" w:space="0" w:color="auto"/>
        <w:right w:val="none" w:sz="0" w:space="0" w:color="auto"/>
      </w:divBdr>
    </w:div>
    <w:div w:id="849030290">
      <w:bodyDiv w:val="1"/>
      <w:marLeft w:val="0"/>
      <w:marRight w:val="0"/>
      <w:marTop w:val="0"/>
      <w:marBottom w:val="0"/>
      <w:divBdr>
        <w:top w:val="none" w:sz="0" w:space="0" w:color="auto"/>
        <w:left w:val="none" w:sz="0" w:space="0" w:color="auto"/>
        <w:bottom w:val="none" w:sz="0" w:space="0" w:color="auto"/>
        <w:right w:val="none" w:sz="0" w:space="0" w:color="auto"/>
      </w:divBdr>
    </w:div>
    <w:div w:id="944339287">
      <w:bodyDiv w:val="1"/>
      <w:marLeft w:val="0"/>
      <w:marRight w:val="0"/>
      <w:marTop w:val="0"/>
      <w:marBottom w:val="0"/>
      <w:divBdr>
        <w:top w:val="none" w:sz="0" w:space="0" w:color="auto"/>
        <w:left w:val="none" w:sz="0" w:space="0" w:color="auto"/>
        <w:bottom w:val="none" w:sz="0" w:space="0" w:color="auto"/>
        <w:right w:val="none" w:sz="0" w:space="0" w:color="auto"/>
      </w:divBdr>
    </w:div>
    <w:div w:id="1349529583">
      <w:bodyDiv w:val="1"/>
      <w:marLeft w:val="0"/>
      <w:marRight w:val="0"/>
      <w:marTop w:val="0"/>
      <w:marBottom w:val="0"/>
      <w:divBdr>
        <w:top w:val="none" w:sz="0" w:space="0" w:color="auto"/>
        <w:left w:val="none" w:sz="0" w:space="0" w:color="auto"/>
        <w:bottom w:val="none" w:sz="0" w:space="0" w:color="auto"/>
        <w:right w:val="none" w:sz="0" w:space="0" w:color="auto"/>
      </w:divBdr>
    </w:div>
    <w:div w:id="2004776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xtranet.itu.int/sites/itu-t/focusgroups/mv/output/FGMV-O-128.docx"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h.imanaka@nict.go.j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gkang@etri.re.kr"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extranet.itu.int/sites/itu-t/focusgroups/mv/output/FGMV-O-128.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ource xmlns="1885053c-d437-4b9b-8f24-02b28353599d">FG-MV</Source>
    <WGs xmlns="cdd995b2-1c32-497a-89ef-f7e3adc57460">
      <Value>WG5</Value>
    </WGs>
    <Latest_x0020_Version xmlns="1885053c-d437-4b9b-8f24-02b28353599d"/>
    <Abstract xmlns="c7174f76-b793-4c53-bcca-f6115c4b22e2">This document invites SDOs/organizations to provide the standards or information about ongoing work items related to metaverse cross-platform interoperability.</Abstract>
    <Meeting xmlns="1885053c-d437-4b9b-8f24-02b28353599d">Geneva, 3-5 October 2023​​</Meeting>
    <Comments xmlns="1885053c-d437-4b9b-8f24-02b28353599d"/>
    <Meeting_x0020_document_x0020_number xmlns="1885053c-d437-4b9b-8f24-02b28353599d">O-104</Meeting_x0020_document_x0020_number>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4BE64942ACADE47A0F0A5EE119B36E3" ma:contentTypeVersion="8" ma:contentTypeDescription="Create a new document." ma:contentTypeScope="" ma:versionID="b55f7685a1fc41f1755e44ae0ca6527f">
  <xsd:schema xmlns:xsd="http://www.w3.org/2001/XMLSchema" xmlns:xs="http://www.w3.org/2001/XMLSchema" xmlns:p="http://schemas.microsoft.com/office/2006/metadata/properties" xmlns:ns2="1885053c-d437-4b9b-8f24-02b28353599d" xmlns:ns3="cdd995b2-1c32-497a-89ef-f7e3adc57460" xmlns:ns4="c7174f76-b793-4c53-bcca-f6115c4b22e2" xmlns:ns5="8e771b7f-0b63-4f58-a97c-f4f5ef40758c" targetNamespace="http://schemas.microsoft.com/office/2006/metadata/properties" ma:root="true" ma:fieldsID="25eec9f5478e948f0517c22a85cf5fe3" ns2:_="" ns3:_="" ns4:_="" ns5:_="">
    <xsd:import namespace="1885053c-d437-4b9b-8f24-02b28353599d"/>
    <xsd:import namespace="cdd995b2-1c32-497a-89ef-f7e3adc57460"/>
    <xsd:import namespace="c7174f76-b793-4c53-bcca-f6115c4b22e2"/>
    <xsd:import namespace="8e771b7f-0b63-4f58-a97c-f4f5ef40758c"/>
    <xsd:element name="properties">
      <xsd:complexType>
        <xsd:sequence>
          <xsd:element name="documentManagement">
            <xsd:complexType>
              <xsd:all>
                <xsd:element ref="ns2:Meeting"/>
                <xsd:element ref="ns2:Source" minOccurs="0"/>
                <xsd:element ref="ns2:Meeting_x0020_document_x0020_number" minOccurs="0"/>
                <xsd:element ref="ns3:WGs" minOccurs="0"/>
                <xsd:element ref="ns2:Comments" minOccurs="0"/>
                <xsd:element ref="ns2:Latest_x0020_Version" minOccurs="0"/>
                <xsd:element ref="ns4:Abstract"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85053c-d437-4b9b-8f24-02b28353599d" elementFormDefault="qualified">
    <xsd:import namespace="http://schemas.microsoft.com/office/2006/documentManagement/types"/>
    <xsd:import namespace="http://schemas.microsoft.com/office/infopath/2007/PartnerControls"/>
    <xsd:element name="Meeting" ma:index="2" ma:displayName="Meeting" ma:description="Meeting location and date." ma:format="Dropdown" ma:internalName="Meeting">
      <xsd:simpleType>
        <xsd:restriction base="dms:Choice">
          <xsd:enumeration value="Geneva, 3-5 October 2023​​"/>
          <xsd:enumeration value="Shanghai, 4-6 July 2023"/>
          <xsd:enumeration value="Riyadh, 8-9 March 2023​​"/>
        </xsd:restriction>
      </xsd:simpleType>
    </xsd:element>
    <xsd:element name="Source" ma:index="3" nillable="true" ma:displayName="Source" ma:description="Source of the document." ma:internalName="Source">
      <xsd:simpleType>
        <xsd:restriction base="dms:Text">
          <xsd:maxLength value="255"/>
        </xsd:restriction>
      </xsd:simpleType>
    </xsd:element>
    <xsd:element name="Meeting_x0020_document_x0020_number" ma:index="4" nillable="true" ma:displayName="Meeting document number" ma:default="I-###" ma:description="Meeting document number - Format (I-Doc###) Example: I-001" ma:internalName="Meeting_x0020_document_x0020_number">
      <xsd:simpleType>
        <xsd:restriction base="dms:Text">
          <xsd:maxLength value="5"/>
        </xsd:restriction>
      </xsd:simpleType>
    </xsd:element>
    <xsd:element name="Comments" ma:index="6" nillable="true" ma:displayName="Note" ma:description="Note about the document." ma:internalName="Comments">
      <xsd:complexType>
        <xsd:complexContent>
          <xsd:extension base="dms:MultiChoiceFillIn">
            <xsd:sequence>
              <xsd:element name="Value" maxOccurs="unbounded" minOccurs="0" nillable="true">
                <xsd:simpleType>
                  <xsd:union memberTypes="dms:Text">
                    <xsd:simpleType>
                      <xsd:restriction base="dms:Choice">
                        <xsd:enumeration value="Late"/>
                        <xsd:enumeration value="Withdrawn"/>
                      </xsd:restriction>
                    </xsd:simpleType>
                  </xsd:union>
                </xsd:simpleType>
              </xsd:element>
            </xsd:sequence>
          </xsd:extension>
        </xsd:complexContent>
      </xsd:complexType>
    </xsd:element>
    <xsd:element name="Latest_x0020_Version" ma:index="7" nillable="true" ma:displayName="Latest Version" ma:description="Is this the latest version?" ma:internalName="Latest_x0020_Version">
      <xsd:complexType>
        <xsd:complexContent>
          <xsd:extension base="dms:MultiChoice">
            <xsd:sequence>
              <xsd:element name="Value" maxOccurs="unbounded" minOccurs="0" nillable="true">
                <xsd:simpleType>
                  <xsd:restriction base="dms:Choice">
                    <xsd:enumeration value="No"/>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dd995b2-1c32-497a-89ef-f7e3adc57460" elementFormDefault="qualified">
    <xsd:import namespace="http://schemas.microsoft.com/office/2006/documentManagement/types"/>
    <xsd:import namespace="http://schemas.microsoft.com/office/infopath/2007/PartnerControls"/>
    <xsd:element name="WGs" ma:index="5" nillable="true" ma:displayName="WGs" ma:internalName="WGs">
      <xsd:complexType>
        <xsd:complexContent>
          <xsd:extension base="dms:MultiChoice">
            <xsd:sequence>
              <xsd:element name="Value" maxOccurs="unbounded" minOccurs="0" nillable="true">
                <xsd:simpleType>
                  <xsd:restriction base="dms:Choice">
                    <xsd:enumeration value="N/A"/>
                    <xsd:enumeration value="WG1"/>
                    <xsd:enumeration value="WG2"/>
                    <xsd:enumeration value="WG3"/>
                    <xsd:enumeration value="WG4"/>
                    <xsd:enumeration value="WG5"/>
                    <xsd:enumeration value="WG6"/>
                    <xsd:enumeration value="WG7"/>
                    <xsd:enumeration value="WG8"/>
                    <xsd:enumeration value="WG9"/>
                    <xsd:enumeration value="TG-Collaboration"/>
                    <xsd:enumeration value="PLE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7174f76-b793-4c53-bcca-f6115c4b22e2" elementFormDefault="qualified">
    <xsd:import namespace="http://schemas.microsoft.com/office/2006/documentManagement/types"/>
    <xsd:import namespace="http://schemas.microsoft.com/office/infopath/2007/PartnerControls"/>
    <xsd:element name="Abstract" ma:index="8" nillable="true" ma:displayName="Abstract" ma:internalName="Abstract">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e771b7f-0b63-4f58-a97c-f4f5ef40758c"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FA4F6D-5F7E-4C68-950D-BEFE5DA802F6}">
  <ds:schemaRefs>
    <ds:schemaRef ds:uri="http://schemas.microsoft.com/office/2006/metadata/properties"/>
    <ds:schemaRef ds:uri="http://schemas.microsoft.com/office/infopath/2007/PartnerControls"/>
    <ds:schemaRef ds:uri="1885053c-d437-4b9b-8f24-02b28353599d"/>
    <ds:schemaRef ds:uri="cdd995b2-1c32-497a-89ef-f7e3adc57460"/>
    <ds:schemaRef ds:uri="c7174f76-b793-4c53-bcca-f6115c4b22e2"/>
  </ds:schemaRefs>
</ds:datastoreItem>
</file>

<file path=customXml/itemProps2.xml><?xml version="1.0" encoding="utf-8"?>
<ds:datastoreItem xmlns:ds="http://schemas.openxmlformats.org/officeDocument/2006/customXml" ds:itemID="{4D6A3EC5-EE3B-49BD-949C-862509B33055}">
  <ds:schemaRefs>
    <ds:schemaRef ds:uri="http://schemas.microsoft.com/sharepoint/v3/contenttype/forms"/>
  </ds:schemaRefs>
</ds:datastoreItem>
</file>

<file path=customXml/itemProps3.xml><?xml version="1.0" encoding="utf-8"?>
<ds:datastoreItem xmlns:ds="http://schemas.openxmlformats.org/officeDocument/2006/customXml" ds:itemID="{926D763E-7A6D-4974-9AB2-97A6747380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85053c-d437-4b9b-8f24-02b28353599d"/>
    <ds:schemaRef ds:uri="cdd995b2-1c32-497a-89ef-f7e3adc57460"/>
    <ds:schemaRef ds:uri="c7174f76-b793-4c53-bcca-f6115c4b22e2"/>
    <ds:schemaRef ds:uri="8e771b7f-0b63-4f58-a97c-f4f5ef4075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1126</Words>
  <Characters>6419</Characters>
  <Application>Microsoft Office Word</Application>
  <DocSecurity>0</DocSecurity>
  <Lines>53</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Draft LS/o/r on collaboration on metaverse standardization work of SG9 (reply to SG9-LS39) [to ITU-T SG9] (answers FGMV-I-141)</vt:lpstr>
      <vt:lpstr>Draft LS/o/r on collaboration on metaverse standardization work of SG9 (reply to SG9-LS39) [to ITU-T SG9] (answers FGMV-I-141)</vt:lpstr>
    </vt:vector>
  </TitlesOfParts>
  <Manager>ITU-T</Manager>
  <Company>International Telecommunication Union (ITU)</Company>
  <LinksUpToDate>false</LinksUpToDate>
  <CharactersWithSpaces>7530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LS/o on request to provide the standardization status for metaverse cross-platform interoperability [to various entities]</dc:title>
  <dc:creator>FG-MV</dc:creator>
  <dc:description>SG20-LS  For: Geneva, 3–5 October 2023_x000d_Document date: _x000d_Saved by ITU51017730 at 09:31:14 on 11.10.23</dc:description>
  <cp:lastModifiedBy>Antoine Burckard</cp:lastModifiedBy>
  <cp:revision>2</cp:revision>
  <cp:lastPrinted>2011-04-05T14:28:00Z</cp:lastPrinted>
  <dcterms:created xsi:type="dcterms:W3CDTF">2023-10-18T13:16:00Z</dcterms:created>
  <dcterms:modified xsi:type="dcterms:W3CDTF">2023-10-18T13:16:00Z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0x010100B4BE64942ACADE47A0F0A5EE119B36E3</vt:lpwstr>
  </property>
  <property fmtid="{D5CDD505-2E9C-101B-9397-08002B2CF9AE}" pid="3" name="Docnum">
    <vt:lpwstr>SG20-LS</vt:lpwstr>
  </property>
  <property fmtid="{D5CDD505-2E9C-101B-9397-08002B2CF9AE}" pid="4" name="Docdate">
    <vt:lpwstr/>
  </property>
  <property fmtid="{D5CDD505-2E9C-101B-9397-08002B2CF9AE}" pid="5" name="Docorlang">
    <vt:lpwstr/>
  </property>
  <property fmtid="{D5CDD505-2E9C-101B-9397-08002B2CF9AE}" pid="6" name="Docbluepink">
    <vt:lpwstr>WG5</vt:lpwstr>
  </property>
  <property fmtid="{D5CDD505-2E9C-101B-9397-08002B2CF9AE}" pid="7" name="Docdest">
    <vt:lpwstr>Geneva, 3–5 October 2023</vt:lpwstr>
  </property>
  <property fmtid="{D5CDD505-2E9C-101B-9397-08002B2CF9AE}" pid="8" name="Docauthor">
    <vt:lpwstr>FG-MV</vt:lpwstr>
  </property>
  <property fmtid="{D5CDD505-2E9C-101B-9397-08002B2CF9AE}" pid="9" name="GrammarlyDocumentId">
    <vt:lpwstr>47d18f9c700c602e4b90e8ab81d2fca87b0dc378e706c0414fd69040e0d0254d</vt:lpwstr>
  </property>
</Properties>
</file>